
<file path=[Content_Types].xml><?xml version="1.0" encoding="utf-8"?>
<Types xmlns="http://schemas.openxmlformats.org/package/2006/content-types">
  <Default ContentType="application/vnd.ms-visio.drawing" Extension="vsdx"/>
  <Default ContentType="application/xml" Extension="xml"/>
  <Default ContentType="application/x-font-ttf" Extension="ttf"/>
  <Default ContentType="image/png" Extension="png"/>
  <Default ContentType="image/x-emf" Extension="em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</w:pPr>
      <w:r w:rsidDel="00000000" w:rsidR="00000000" w:rsidRPr="00000000">
        <w:pict>
          <v:shapetype id="_x0000_t75" coordsize="21600,21600" filled="f" stroked="f" o:spt="75.0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connecttype="rect" o:extrusionok="f" gradientshapeok="t"/>
            <o:lock v:ext="edit" aspectratio="t"/>
          </v:shapetype>
        </w:pict>
      </w:r>
    </w:p>
    <w:p w:rsidR="00000000" w:rsidDel="00000000" w:rsidP="00000000" w:rsidRDefault="00000000" w:rsidRPr="00000000" w14:paraId="00000002">
      <w:pPr>
        <w:pStyle w:val="Title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Annotation requirement</w:t>
      </w:r>
    </w:p>
    <w:p w:rsidR="00000000" w:rsidDel="00000000" w:rsidP="00000000" w:rsidRDefault="00000000" w:rsidRPr="00000000" w14:paraId="00000003">
      <w:pPr>
        <w:pStyle w:val="Heading1"/>
        <w:numPr>
          <w:ilvl w:val="0"/>
          <w:numId w:val="9"/>
        </w:numPr>
        <w:ind w:left="440" w:hanging="44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Files illustration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40" w:lineRule="auto"/>
        <w:ind w:left="442" w:right="0" w:hanging="442"/>
        <w:jc w:val="both"/>
        <w:rPr/>
      </w:pPr>
      <w:r w:rsidDel="00000000" w:rsidR="00000000" w:rsidRPr="00000000">
        <w:rPr>
          <w:rFonts w:ascii="等线" w:cs="等线" w:eastAsia="等线" w:hAnsi="等线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main data folder named “OH0037_2023_05_10_15_17_17” contains the subject and recorded date information. The annotation should be </w:t>
      </w:r>
      <w:r w:rsidDel="00000000" w:rsidR="00000000" w:rsidRPr="00000000">
        <w:rPr>
          <w:rtl w:val="0"/>
        </w:rPr>
        <w:t xml:space="preserve">performed </w:t>
      </w:r>
      <w:r w:rsidDel="00000000" w:rsidR="00000000" w:rsidRPr="00000000">
        <w:rPr>
          <w:rFonts w:ascii="等线" w:cs="等线" w:eastAsia="等线" w:hAnsi="等线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each data folder separately.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40" w:lineRule="auto"/>
        <w:ind w:left="442" w:right="0" w:hanging="442"/>
        <w:jc w:val="both"/>
        <w:rPr/>
      </w:pPr>
      <w:r w:rsidDel="00000000" w:rsidR="00000000" w:rsidRPr="00000000">
        <w:rPr>
          <w:rFonts w:ascii="等线" w:cs="等线" w:eastAsia="等线" w:hAnsi="等线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All the video data are in the ‘videos’ subfolder, </w:t>
      </w:r>
      <w:r w:rsidDel="00000000" w:rsidR="00000000" w:rsidRPr="00000000">
        <w:rPr>
          <w:rtl w:val="0"/>
        </w:rPr>
        <w:t xml:space="preserve">it </w:t>
      </w:r>
      <w:r w:rsidDel="00000000" w:rsidR="00000000" w:rsidRPr="00000000">
        <w:rPr>
          <w:rFonts w:ascii="等线" w:cs="等线" w:eastAsia="等线" w:hAnsi="等线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includes 9 videos from static cameras (*output*.mp4) and 1 video from the egocentric camera (hololens.mp4)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40" w:lineRule="auto"/>
        <w:ind w:left="442" w:right="0" w:hanging="442"/>
        <w:jc w:val="both"/>
        <w:rPr/>
      </w:pPr>
      <w:r w:rsidDel="00000000" w:rsidR="00000000" w:rsidRPr="00000000">
        <w:rPr>
          <w:rFonts w:ascii="等线" w:cs="等线" w:eastAsia="等线" w:hAnsi="等线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annotations should be </w:t>
      </w:r>
      <w:r w:rsidDel="00000000" w:rsidR="00000000" w:rsidRPr="00000000">
        <w:rPr>
          <w:rtl w:val="0"/>
        </w:rPr>
        <w:t xml:space="preserve">stored in </w:t>
      </w:r>
      <w:r w:rsidDel="00000000" w:rsidR="00000000" w:rsidRPr="00000000">
        <w:rPr>
          <w:rFonts w:ascii="等线" w:cs="等线" w:eastAsia="等线" w:hAnsi="等线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‘label’ subfolder, all the annotations for one session data can be </w:t>
      </w:r>
      <w:r w:rsidDel="00000000" w:rsidR="00000000" w:rsidRPr="00000000">
        <w:rPr>
          <w:rtl w:val="0"/>
        </w:rPr>
        <w:t xml:space="preserve">saved </w:t>
      </w:r>
      <w:r w:rsidDel="00000000" w:rsidR="00000000" w:rsidRPr="00000000">
        <w:rPr>
          <w:rFonts w:ascii="等线" w:cs="等线" w:eastAsia="等线" w:hAnsi="等线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one file.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40" w:lineRule="auto"/>
        <w:ind w:left="442" w:right="0" w:hanging="442"/>
        <w:jc w:val="both"/>
        <w:rPr/>
      </w:pPr>
      <w:r w:rsidDel="00000000" w:rsidR="00000000" w:rsidRPr="00000000">
        <w:rPr>
          <w:rFonts w:ascii="等线" w:cs="等线" w:eastAsia="等线" w:hAnsi="等线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following are the examples of all the ten camera views.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pict>
          <v:shape id="_x0000_i1025" style="width:415pt;height:113.5pt" o:ole="" type="#_x0000_t75">
            <v:imagedata r:id="rId1" o:title=""/>
          </v:shape>
          <o:OLEObject DrawAspect="Content" r:id="rId2" ObjectID="_1756491920" ProgID="Visio.Drawing.15" ShapeID="_x0000_i1025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1"/>
        <w:numPr>
          <w:ilvl w:val="0"/>
          <w:numId w:val="9"/>
        </w:numPr>
        <w:ind w:left="440" w:hanging="44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Action list</w:t>
      </w:r>
      <w:r w:rsidDel="00000000" w:rsidR="00000000" w:rsidRPr="00000000">
        <w:rPr>
          <w:rtl w:val="0"/>
        </w:rPr>
      </w:r>
    </w:p>
    <w:tbl>
      <w:tblPr>
        <w:tblStyle w:val="Table1"/>
        <w:tblW w:w="10560.0" w:type="dxa"/>
        <w:jc w:val="left"/>
        <w:tblInd w:w="-1118.0" w:type="dxa"/>
        <w:tblBorders>
          <w:top w:color="f4b083" w:space="0" w:sz="4" w:val="single"/>
          <w:left w:color="f4b083" w:space="0" w:sz="4" w:val="single"/>
          <w:bottom w:color="f4b083" w:space="0" w:sz="4" w:val="single"/>
          <w:right w:color="f4b083" w:space="0" w:sz="4" w:val="single"/>
          <w:insideH w:color="f4b083" w:space="0" w:sz="4" w:val="single"/>
          <w:insideV w:color="f4b083" w:space="0" w:sz="4" w:val="single"/>
        </w:tblBorders>
        <w:tblLayout w:type="fixed"/>
        <w:tblLook w:val="04A0"/>
      </w:tblPr>
      <w:tblGrid>
        <w:gridCol w:w="825"/>
        <w:gridCol w:w="885"/>
        <w:gridCol w:w="1395"/>
        <w:gridCol w:w="1215"/>
        <w:gridCol w:w="1095"/>
        <w:gridCol w:w="1065"/>
        <w:gridCol w:w="1215"/>
        <w:gridCol w:w="1410"/>
        <w:gridCol w:w="1455"/>
        <w:tblGridChange w:id="0">
          <w:tblGrid>
            <w:gridCol w:w="825"/>
            <w:gridCol w:w="885"/>
            <w:gridCol w:w="1395"/>
            <w:gridCol w:w="1215"/>
            <w:gridCol w:w="1095"/>
            <w:gridCol w:w="1065"/>
            <w:gridCol w:w="1215"/>
            <w:gridCol w:w="1410"/>
            <w:gridCol w:w="1455"/>
          </w:tblGrid>
        </w:tblGridChange>
      </w:tblGrid>
      <w:tr>
        <w:trPr>
          <w:cantSplit w:val="0"/>
          <w:trHeight w:val="368" w:hRule="atLeast"/>
          <w:tblHeader w:val="0"/>
        </w:trPr>
        <w:tc>
          <w:tcPr>
            <w:gridSpan w:val="2"/>
            <w:tcBorders>
              <w:right w:color="843c0b" w:space="0" w:sz="4" w:val="single"/>
            </w:tcBorders>
            <w:vAlign w:val="center"/>
          </w:tcPr>
          <w:p w:rsidR="00000000" w:rsidDel="00000000" w:rsidP="00000000" w:rsidRDefault="00000000" w:rsidRPr="00000000" w14:paraId="0000000A">
            <w:pPr>
              <w:spacing w:line="34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Verbs</w:t>
            </w:r>
          </w:p>
        </w:tc>
        <w:tc>
          <w:tcPr>
            <w:gridSpan w:val="6"/>
            <w:tcBorders>
              <w:left w:color="843c0b" w:space="0" w:sz="4" w:val="single"/>
            </w:tcBorders>
            <w:vAlign w:val="center"/>
          </w:tcPr>
          <w:p w:rsidR="00000000" w:rsidDel="00000000" w:rsidP="00000000" w:rsidRDefault="00000000" w:rsidRPr="00000000" w14:paraId="0000000C">
            <w:pPr>
              <w:spacing w:line="34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Nouns</w:t>
            </w:r>
          </w:p>
        </w:tc>
        <w:tc>
          <w:tcPr>
            <w:tcBorders>
              <w:left w:color="843c0b" w:space="0" w:sz="4" w:val="single"/>
            </w:tcBorders>
            <w:vAlign w:val="center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8" w:hRule="atLeast"/>
          <w:tblHeader w:val="0"/>
        </w:trPr>
        <w:tc>
          <w:tcPr>
            <w:gridSpan w:val="2"/>
            <w:tcBorders>
              <w:right w:color="843c0b" w:space="0" w:sz="4" w:val="single"/>
            </w:tcBorders>
            <w:shd w:fill="f4b083" w:val="clear"/>
            <w:vAlign w:val="center"/>
          </w:tcPr>
          <w:p w:rsidR="00000000" w:rsidDel="00000000" w:rsidP="00000000" w:rsidRDefault="00000000" w:rsidRPr="00000000" w14:paraId="00000013">
            <w:pPr>
              <w:spacing w:line="34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Action</w:t>
            </w:r>
          </w:p>
        </w:tc>
        <w:tc>
          <w:tcPr>
            <w:gridSpan w:val="3"/>
            <w:tcBorders>
              <w:left w:color="843c0b" w:space="0" w:sz="4" w:val="single"/>
              <w:right w:color="843c0b" w:space="0" w:sz="4" w:val="single"/>
            </w:tcBorders>
            <w:shd w:fill="f4b083" w:val="clear"/>
            <w:vAlign w:val="center"/>
          </w:tcPr>
          <w:p w:rsidR="00000000" w:rsidDel="00000000" w:rsidP="00000000" w:rsidRDefault="00000000" w:rsidRPr="00000000" w14:paraId="00000015">
            <w:pPr>
              <w:spacing w:line="3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Food</w:t>
            </w:r>
          </w:p>
        </w:tc>
        <w:tc>
          <w:tcPr>
            <w:gridSpan w:val="2"/>
            <w:tcBorders>
              <w:left w:color="843c0b" w:space="0" w:sz="4" w:val="single"/>
              <w:right w:color="843c0b" w:space="0" w:sz="4" w:val="single"/>
            </w:tcBorders>
            <w:shd w:fill="f4b083" w:val="clear"/>
            <w:vAlign w:val="center"/>
          </w:tcPr>
          <w:p w:rsidR="00000000" w:rsidDel="00000000" w:rsidP="00000000" w:rsidRDefault="00000000" w:rsidRPr="00000000" w14:paraId="00000018">
            <w:pPr>
              <w:spacing w:line="3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Objects</w:t>
            </w:r>
          </w:p>
        </w:tc>
        <w:tc>
          <w:tcPr>
            <w:tcBorders>
              <w:left w:color="843c0b" w:space="0" w:sz="4" w:val="single"/>
            </w:tcBorders>
            <w:shd w:fill="f4b083" w:val="clear"/>
            <w:vAlign w:val="center"/>
          </w:tcPr>
          <w:p w:rsidR="00000000" w:rsidDel="00000000" w:rsidP="00000000" w:rsidRDefault="00000000" w:rsidRPr="00000000" w14:paraId="0000001A">
            <w:pPr>
              <w:spacing w:line="3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Appliances</w:t>
            </w:r>
          </w:p>
        </w:tc>
        <w:tc>
          <w:tcPr>
            <w:tcBorders>
              <w:left w:color="843c0b" w:space="0" w:sz="4" w:val="single"/>
            </w:tcBorders>
            <w:shd w:fill="f4b083" w:val="clear"/>
            <w:vAlign w:val="center"/>
          </w:tcPr>
          <w:p w:rsidR="00000000" w:rsidDel="00000000" w:rsidP="00000000" w:rsidRDefault="00000000" w:rsidRPr="00000000" w14:paraId="0000001B">
            <w:pPr>
              <w:spacing w:line="340" w:lineRule="auto"/>
              <w:jc w:val="cente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Recipes</w:t>
            </w:r>
          </w:p>
        </w:tc>
      </w:tr>
      <w:tr>
        <w:trPr>
          <w:cantSplit w:val="0"/>
          <w:trHeight w:val="368" w:hRule="atLeast"/>
          <w:tblHeader w:val="0"/>
        </w:trPr>
        <w:tc>
          <w:tcPr>
            <w:shd w:fill="fbe5d5" w:val="clear"/>
          </w:tcPr>
          <w:p w:rsidR="00000000" w:rsidDel="00000000" w:rsidP="00000000" w:rsidRDefault="00000000" w:rsidRPr="00000000" w14:paraId="0000001C">
            <w:pPr>
              <w:spacing w:line="340" w:lineRule="auto"/>
              <w:rPr>
                <w:rFonts w:ascii="Times New Roman" w:cs="Times New Roman" w:eastAsia="Times New Roman" w:hAnsi="Times New Roman"/>
                <w:b w:val="0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22"/>
                <w:szCs w:val="22"/>
                <w:rtl w:val="0"/>
              </w:rPr>
              <w:t xml:space="preserve">Open</w:t>
            </w:r>
          </w:p>
        </w:tc>
        <w:tc>
          <w:tcPr>
            <w:shd w:fill="fbe5d5" w:val="clear"/>
          </w:tcPr>
          <w:p w:rsidR="00000000" w:rsidDel="00000000" w:rsidP="00000000" w:rsidRDefault="00000000" w:rsidRPr="00000000" w14:paraId="0000001D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Taste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1E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Stock cube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1F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Radish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20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Peanuts</w:t>
            </w:r>
          </w:p>
        </w:tc>
        <w:tc>
          <w:tcPr>
            <w:shd w:fill="fbe5d5" w:val="clear"/>
          </w:tcPr>
          <w:p w:rsidR="00000000" w:rsidDel="00000000" w:rsidP="00000000" w:rsidRDefault="00000000" w:rsidRPr="00000000" w14:paraId="00000021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Pan</w:t>
            </w:r>
          </w:p>
        </w:tc>
        <w:tc>
          <w:tcPr>
            <w:shd w:fill="fbe5d5" w:val="clear"/>
          </w:tcPr>
          <w:p w:rsidR="00000000" w:rsidDel="00000000" w:rsidP="00000000" w:rsidRDefault="00000000" w:rsidRPr="00000000" w14:paraId="00000022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Colander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23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Fridge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24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Omelet</w:t>
            </w:r>
          </w:p>
        </w:tc>
      </w:tr>
      <w:tr>
        <w:trPr>
          <w:cantSplit w:val="0"/>
          <w:trHeight w:val="390" w:hRule="atLeast"/>
          <w:tblHeader w:val="0"/>
        </w:trPr>
        <w:tc>
          <w:tcPr/>
          <w:p w:rsidR="00000000" w:rsidDel="00000000" w:rsidP="00000000" w:rsidRDefault="00000000" w:rsidRPr="00000000" w14:paraId="00000025">
            <w:pPr>
              <w:spacing w:line="340" w:lineRule="auto"/>
              <w:rPr>
                <w:rFonts w:ascii="Times New Roman" w:cs="Times New Roman" w:eastAsia="Times New Roman" w:hAnsi="Times New Roman"/>
                <w:b w:val="0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22"/>
                <w:szCs w:val="22"/>
                <w:rtl w:val="0"/>
              </w:rPr>
              <w:t xml:space="preserve">Close</w:t>
            </w:r>
          </w:p>
        </w:tc>
        <w:tc>
          <w:tcPr/>
          <w:p w:rsidR="00000000" w:rsidDel="00000000" w:rsidP="00000000" w:rsidRDefault="00000000" w:rsidRPr="00000000" w14:paraId="00000026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Tap   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27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Frying Oil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28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Avocado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29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Broth</w:t>
            </w:r>
          </w:p>
        </w:tc>
        <w:tc>
          <w:tcPr/>
          <w:p w:rsidR="00000000" w:rsidDel="00000000" w:rsidP="00000000" w:rsidRDefault="00000000" w:rsidRPr="00000000" w14:paraId="0000002A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Pot</w:t>
            </w:r>
          </w:p>
        </w:tc>
        <w:tc>
          <w:tcPr/>
          <w:p w:rsidR="00000000" w:rsidDel="00000000" w:rsidP="00000000" w:rsidRDefault="00000000" w:rsidRPr="00000000" w14:paraId="0000002B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Fork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2C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Cupboard 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2D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Ratatouille</w:t>
            </w:r>
          </w:p>
        </w:tc>
      </w:tr>
      <w:tr>
        <w:trPr>
          <w:cantSplit w:val="0"/>
          <w:trHeight w:val="450" w:hRule="atLeast"/>
          <w:tblHeader w:val="0"/>
        </w:trPr>
        <w:tc>
          <w:tcPr>
            <w:shd w:fill="fbe5d5" w:val="clear"/>
          </w:tcPr>
          <w:p w:rsidR="00000000" w:rsidDel="00000000" w:rsidP="00000000" w:rsidRDefault="00000000" w:rsidRPr="00000000" w14:paraId="0000002E">
            <w:pPr>
              <w:spacing w:line="340" w:lineRule="auto"/>
              <w:rPr>
                <w:rFonts w:ascii="Times New Roman" w:cs="Times New Roman" w:eastAsia="Times New Roman" w:hAnsi="Times New Roman"/>
                <w:b w:val="0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22"/>
                <w:szCs w:val="22"/>
                <w:rtl w:val="0"/>
              </w:rPr>
              <w:t xml:space="preserve">Cut</w:t>
            </w:r>
          </w:p>
        </w:tc>
        <w:tc>
          <w:tcPr>
            <w:shd w:fill="fbe5d5" w:val="clear"/>
          </w:tcPr>
          <w:p w:rsidR="00000000" w:rsidDel="00000000" w:rsidP="00000000" w:rsidRDefault="00000000" w:rsidRPr="00000000" w14:paraId="0000002F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Add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30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Fresh thyme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31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Processed ingredients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32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Tamarind paste</w:t>
            </w:r>
          </w:p>
        </w:tc>
        <w:tc>
          <w:tcPr>
            <w:shd w:fill="fbe5d5" w:val="clear"/>
          </w:tcPr>
          <w:p w:rsidR="00000000" w:rsidDel="00000000" w:rsidP="00000000" w:rsidRDefault="00000000" w:rsidRPr="00000000" w14:paraId="00000033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Doser Glass</w:t>
            </w:r>
          </w:p>
        </w:tc>
        <w:tc>
          <w:tcPr>
            <w:shd w:fill="fbe5d5" w:val="clear"/>
          </w:tcPr>
          <w:p w:rsidR="00000000" w:rsidDel="00000000" w:rsidP="00000000" w:rsidRDefault="00000000" w:rsidRPr="00000000" w14:paraId="00000034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Cutting board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35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Ventilation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36">
            <w:pPr>
              <w:spacing w:line="340" w:lineRule="auto"/>
              <w:ind w:right="-240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Pad Thai </w:t>
            </w:r>
          </w:p>
        </w:tc>
      </w:tr>
      <w:tr>
        <w:trPr>
          <w:cantSplit w:val="0"/>
          <w:trHeight w:val="368" w:hRule="atLeast"/>
          <w:tblHeader w:val="0"/>
        </w:trPr>
        <w:tc>
          <w:tcPr/>
          <w:p w:rsidR="00000000" w:rsidDel="00000000" w:rsidP="00000000" w:rsidRDefault="00000000" w:rsidRPr="00000000" w14:paraId="00000037">
            <w:pPr>
              <w:spacing w:line="340" w:lineRule="auto"/>
              <w:rPr>
                <w:rFonts w:ascii="Times New Roman" w:cs="Times New Roman" w:eastAsia="Times New Roman" w:hAnsi="Times New Roman"/>
                <w:b w:val="0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22"/>
                <w:szCs w:val="22"/>
                <w:rtl w:val="0"/>
              </w:rPr>
              <w:t xml:space="preserve">Wash</w:t>
            </w:r>
          </w:p>
        </w:tc>
        <w:tc>
          <w:tcPr/>
          <w:p w:rsidR="00000000" w:rsidDel="00000000" w:rsidP="00000000" w:rsidRDefault="00000000" w:rsidRPr="00000000" w14:paraId="00000038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Hold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39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Zucchini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3A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Onions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3B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Shrimps</w:t>
            </w:r>
          </w:p>
        </w:tc>
        <w:tc>
          <w:tcPr/>
          <w:p w:rsidR="00000000" w:rsidDel="00000000" w:rsidP="00000000" w:rsidRDefault="00000000" w:rsidRPr="00000000" w14:paraId="0000003C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Spatula</w:t>
            </w:r>
          </w:p>
        </w:tc>
        <w:tc>
          <w:tcPr>
            <w:shd w:fill="fbe5d5" w:val="clear"/>
          </w:tcPr>
          <w:p w:rsidR="00000000" w:rsidDel="00000000" w:rsidP="00000000" w:rsidRDefault="00000000" w:rsidRPr="00000000" w14:paraId="0000003D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Plate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3E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Sink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3F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Risotto</w:t>
            </w:r>
          </w:p>
        </w:tc>
      </w:tr>
      <w:tr>
        <w:trPr>
          <w:cantSplit w:val="0"/>
          <w:trHeight w:val="368" w:hRule="atLeast"/>
          <w:tblHeader w:val="0"/>
        </w:trPr>
        <w:tc>
          <w:tcPr>
            <w:shd w:fill="fbe5d5" w:val="clear"/>
          </w:tcPr>
          <w:p w:rsidR="00000000" w:rsidDel="00000000" w:rsidP="00000000" w:rsidRDefault="00000000" w:rsidRPr="00000000" w14:paraId="00000040">
            <w:pPr>
              <w:spacing w:line="340" w:lineRule="auto"/>
              <w:rPr>
                <w:rFonts w:ascii="Times New Roman" w:cs="Times New Roman" w:eastAsia="Times New Roman" w:hAnsi="Times New Roman"/>
                <w:b w:val="0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22"/>
                <w:szCs w:val="22"/>
                <w:rtl w:val="0"/>
              </w:rPr>
              <w:t xml:space="preserve">Clean</w:t>
            </w:r>
          </w:p>
        </w:tc>
        <w:tc>
          <w:tcPr>
            <w:shd w:fill="fbe5d5" w:val="clear"/>
          </w:tcPr>
          <w:p w:rsidR="00000000" w:rsidDel="00000000" w:rsidP="00000000" w:rsidRDefault="00000000" w:rsidRPr="00000000" w14:paraId="00000041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Move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42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Eggplant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43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Shallots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44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Water</w:t>
            </w:r>
          </w:p>
        </w:tc>
        <w:tc>
          <w:tcPr>
            <w:shd w:fill="fbe5d5" w:val="clear"/>
          </w:tcPr>
          <w:p w:rsidR="00000000" w:rsidDel="00000000" w:rsidP="00000000" w:rsidRDefault="00000000" w:rsidRPr="00000000" w14:paraId="00000045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Bowl</w:t>
            </w:r>
          </w:p>
        </w:tc>
        <w:tc>
          <w:tcPr>
            <w:shd w:fill="fbe5d5" w:val="clear"/>
          </w:tcPr>
          <w:p w:rsidR="00000000" w:rsidDel="00000000" w:rsidP="00000000" w:rsidRDefault="00000000" w:rsidRPr="00000000" w14:paraId="00000046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Pot lid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47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Stoves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48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Tomato salad</w:t>
            </w:r>
          </w:p>
        </w:tc>
      </w:tr>
      <w:tr>
        <w:trPr>
          <w:cantSplit w:val="0"/>
          <w:trHeight w:val="431.77246093750006" w:hRule="atLeast"/>
          <w:tblHeader w:val="0"/>
        </w:trPr>
        <w:tc>
          <w:tcPr/>
          <w:p w:rsidR="00000000" w:rsidDel="00000000" w:rsidP="00000000" w:rsidRDefault="00000000" w:rsidRPr="00000000" w14:paraId="00000049">
            <w:pPr>
              <w:spacing w:line="340" w:lineRule="auto"/>
              <w:rPr>
                <w:rFonts w:ascii="Times New Roman" w:cs="Times New Roman" w:eastAsia="Times New Roman" w:hAnsi="Times New Roman"/>
                <w:b w:val="0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22"/>
                <w:szCs w:val="22"/>
                <w:rtl w:val="0"/>
              </w:rPr>
              <w:t xml:space="preserve">Switch</w:t>
            </w:r>
          </w:p>
        </w:tc>
        <w:tc>
          <w:tcPr/>
          <w:p w:rsidR="00000000" w:rsidDel="00000000" w:rsidP="00000000" w:rsidRDefault="00000000" w:rsidRPr="00000000" w14:paraId="0000004A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Sauté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4B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Mushrooms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4C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Tofu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4D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Salt</w:t>
            </w:r>
          </w:p>
        </w:tc>
        <w:tc>
          <w:tcPr/>
          <w:p w:rsidR="00000000" w:rsidDel="00000000" w:rsidP="00000000" w:rsidRDefault="00000000" w:rsidRPr="00000000" w14:paraId="0000004E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Knife</w:t>
            </w:r>
          </w:p>
        </w:tc>
        <w:tc>
          <w:tcPr>
            <w:shd w:fill="fbe5d5" w:val="clear"/>
          </w:tcPr>
          <w:p w:rsidR="00000000" w:rsidDel="00000000" w:rsidP="00000000" w:rsidRDefault="00000000" w:rsidRPr="00000000" w14:paraId="0000004F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Bottle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50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Drawer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51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Green salad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shd w:fill="fbe5d5" w:val="clear"/>
          </w:tcPr>
          <w:p w:rsidR="00000000" w:rsidDel="00000000" w:rsidP="00000000" w:rsidRDefault="00000000" w:rsidRPr="00000000" w14:paraId="00000052">
            <w:pPr>
              <w:spacing w:line="340" w:lineRule="auto"/>
              <w:rPr>
                <w:rFonts w:ascii="Times New Roman" w:cs="Times New Roman" w:eastAsia="Times New Roman" w:hAnsi="Times New Roman"/>
                <w:b w:val="0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22"/>
                <w:szCs w:val="22"/>
                <w:rtl w:val="0"/>
              </w:rPr>
              <w:t xml:space="preserve">Stir</w:t>
            </w:r>
          </w:p>
        </w:tc>
        <w:tc>
          <w:tcPr>
            <w:shd w:fill="fbe5d5" w:val="clear"/>
          </w:tcPr>
          <w:p w:rsidR="00000000" w:rsidDel="00000000" w:rsidP="00000000" w:rsidRDefault="00000000" w:rsidRPr="00000000" w14:paraId="00000053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Dry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54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Bell pepper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55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Pasta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56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Salad</w:t>
            </w:r>
          </w:p>
        </w:tc>
        <w:tc>
          <w:tcPr>
            <w:shd w:fill="fbe5d5" w:val="clear"/>
          </w:tcPr>
          <w:p w:rsidR="00000000" w:rsidDel="00000000" w:rsidP="00000000" w:rsidRDefault="00000000" w:rsidRPr="00000000" w14:paraId="00000057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Grate</w:t>
            </w:r>
          </w:p>
        </w:tc>
        <w:tc>
          <w:tcPr>
            <w:shd w:fill="fbe5d5" w:val="clear"/>
          </w:tcPr>
          <w:p w:rsidR="00000000" w:rsidDel="00000000" w:rsidP="00000000" w:rsidRDefault="00000000" w:rsidRPr="00000000" w14:paraId="00000058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Soap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Trash bin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8" w:hRule="atLeast"/>
          <w:tblHeader w:val="0"/>
        </w:trPr>
        <w:tc>
          <w:tcPr/>
          <w:p w:rsidR="00000000" w:rsidDel="00000000" w:rsidP="00000000" w:rsidRDefault="00000000" w:rsidRPr="00000000" w14:paraId="0000005B">
            <w:pPr>
              <w:spacing w:line="340" w:lineRule="auto"/>
              <w:rPr>
                <w:rFonts w:ascii="Times New Roman" w:cs="Times New Roman" w:eastAsia="Times New Roman" w:hAnsi="Times New Roman"/>
                <w:b w:val="0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22"/>
                <w:szCs w:val="22"/>
                <w:rtl w:val="0"/>
              </w:rPr>
              <w:t xml:space="preserve">Wait</w:t>
            </w:r>
          </w:p>
        </w:tc>
        <w:tc>
          <w:tcPr/>
          <w:p w:rsidR="00000000" w:rsidDel="00000000" w:rsidP="00000000" w:rsidRDefault="00000000" w:rsidRPr="00000000" w14:paraId="0000005C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Pick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5D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Bean sprouts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5E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Noodles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5F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Lemon</w:t>
            </w:r>
          </w:p>
        </w:tc>
        <w:tc>
          <w:tcPr>
            <w:shd w:fill="fbe5d5" w:val="clear"/>
          </w:tcPr>
          <w:p w:rsidR="00000000" w:rsidDel="00000000" w:rsidP="00000000" w:rsidRDefault="00000000" w:rsidRPr="00000000" w14:paraId="00000060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Trash </w:t>
            </w:r>
          </w:p>
        </w:tc>
        <w:tc>
          <w:tcPr>
            <w:shd w:fill="fbe5d5" w:val="clear"/>
          </w:tcPr>
          <w:p w:rsidR="00000000" w:rsidDel="00000000" w:rsidP="00000000" w:rsidRDefault="00000000" w:rsidRPr="00000000" w14:paraId="00000061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Sponge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8" w:hRule="atLeast"/>
          <w:tblHeader w:val="0"/>
        </w:trPr>
        <w:tc>
          <w:tcPr>
            <w:shd w:fill="fbe5d5" w:val="clear"/>
          </w:tcPr>
          <w:p w:rsidR="00000000" w:rsidDel="00000000" w:rsidP="00000000" w:rsidRDefault="00000000" w:rsidRPr="00000000" w14:paraId="00000064">
            <w:pPr>
              <w:spacing w:line="340" w:lineRule="auto"/>
              <w:rPr>
                <w:rFonts w:ascii="Times New Roman" w:cs="Times New Roman" w:eastAsia="Times New Roman" w:hAnsi="Times New Roman"/>
                <w:b w:val="0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22"/>
                <w:szCs w:val="22"/>
                <w:rtl w:val="0"/>
              </w:rPr>
              <w:t xml:space="preserve">Put</w:t>
            </w:r>
          </w:p>
        </w:tc>
        <w:tc>
          <w:tcPr>
            <w:shd w:fill="fbe5d5" w:val="clear"/>
          </w:tcPr>
          <w:p w:rsidR="00000000" w:rsidDel="00000000" w:rsidP="00000000" w:rsidRDefault="00000000" w:rsidRPr="00000000" w14:paraId="00000065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Read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66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Sauce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67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Rice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68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Tomatoes</w:t>
            </w:r>
          </w:p>
        </w:tc>
        <w:tc>
          <w:tcPr>
            <w:shd w:fill="fbe5d5" w:val="clear"/>
          </w:tcPr>
          <w:p w:rsidR="00000000" w:rsidDel="00000000" w:rsidP="00000000" w:rsidRDefault="00000000" w:rsidRPr="00000000" w14:paraId="00000069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Towel</w:t>
            </w:r>
          </w:p>
        </w:tc>
        <w:tc>
          <w:tcPr>
            <w:shd w:fill="fbe5d5" w:val="clear"/>
          </w:tcPr>
          <w:p w:rsidR="00000000" w:rsidDel="00000000" w:rsidP="00000000" w:rsidRDefault="00000000" w:rsidRPr="00000000" w14:paraId="0000006A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Peeler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6B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6C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30" w:hRule="atLeast"/>
          <w:tblHeader w:val="0"/>
        </w:trPr>
        <w:tc>
          <w:tcPr>
            <w:shd w:fill="fbe5d5" w:val="clear"/>
          </w:tcPr>
          <w:p w:rsidR="00000000" w:rsidDel="00000000" w:rsidP="00000000" w:rsidRDefault="00000000" w:rsidRPr="00000000" w14:paraId="0000006D">
            <w:pPr>
              <w:spacing w:line="340" w:lineRule="auto"/>
              <w:rPr>
                <w:rFonts w:ascii="Times New Roman" w:cs="Times New Roman" w:eastAsia="Times New Roman" w:hAnsi="Times New Roman"/>
                <w:b w:val="0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22"/>
                <w:szCs w:val="22"/>
                <w:rtl w:val="0"/>
              </w:rPr>
              <w:t xml:space="preserve">Split </w:t>
            </w:r>
          </w:p>
        </w:tc>
        <w:tc>
          <w:tcPr>
            <w:shd w:fill="fbe5d5" w:val="clear"/>
          </w:tcPr>
          <w:p w:rsidR="00000000" w:rsidDel="00000000" w:rsidP="00000000" w:rsidRDefault="00000000" w:rsidRPr="00000000" w14:paraId="0000006E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Press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6F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Cucumber  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70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Butter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71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Eggs</w:t>
            </w:r>
          </w:p>
        </w:tc>
        <w:tc>
          <w:tcPr>
            <w:shd w:fill="fbe5d5" w:val="clear"/>
          </w:tcPr>
          <w:p w:rsidR="00000000" w:rsidDel="00000000" w:rsidP="00000000" w:rsidRDefault="00000000" w:rsidRPr="00000000" w14:paraId="00000072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Package</w:t>
            </w:r>
          </w:p>
        </w:tc>
        <w:tc>
          <w:tcPr>
            <w:shd w:fill="fbe5d5" w:val="clear"/>
          </w:tcPr>
          <w:p w:rsidR="00000000" w:rsidDel="00000000" w:rsidP="00000000" w:rsidRDefault="00000000" w:rsidRPr="00000000" w14:paraId="00000073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Button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74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75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30" w:hRule="atLeast"/>
          <w:tblHeader w:val="0"/>
        </w:trPr>
        <w:tc>
          <w:tcPr>
            <w:shd w:fill="fbe5d5" w:val="clear"/>
          </w:tcPr>
          <w:p w:rsidR="00000000" w:rsidDel="00000000" w:rsidP="00000000" w:rsidRDefault="00000000" w:rsidRPr="00000000" w14:paraId="00000076">
            <w:pPr>
              <w:spacing w:line="340" w:lineRule="auto"/>
              <w:rPr>
                <w:rFonts w:ascii="Times New Roman" w:cs="Times New Roman" w:eastAsia="Times New Roman" w:hAnsi="Times New Roman"/>
                <w:b w:val="0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22"/>
                <w:szCs w:val="22"/>
                <w:rtl w:val="0"/>
              </w:rPr>
              <w:t xml:space="preserve">Touch    </w:t>
            </w:r>
          </w:p>
        </w:tc>
        <w:tc>
          <w:tcPr>
            <w:shd w:fill="fbe5d5" w:val="clear"/>
          </w:tcPr>
          <w:p w:rsidR="00000000" w:rsidDel="00000000" w:rsidP="00000000" w:rsidRDefault="00000000" w:rsidRPr="00000000" w14:paraId="00000077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Slide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78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Seasoning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79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Carrots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7A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be5d5" w:val="clear"/>
          </w:tcPr>
          <w:p w:rsidR="00000000" w:rsidDel="00000000" w:rsidP="00000000" w:rsidRDefault="00000000" w:rsidRPr="00000000" w14:paraId="0000007B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Whip</w:t>
            </w:r>
          </w:p>
        </w:tc>
        <w:tc>
          <w:tcPr>
            <w:shd w:fill="fbe5d5" w:val="clear"/>
          </w:tcPr>
          <w:p w:rsidR="00000000" w:rsidDel="00000000" w:rsidP="00000000" w:rsidRDefault="00000000" w:rsidRPr="00000000" w14:paraId="0000007C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Salt box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7D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7E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30" w:hRule="atLeast"/>
          <w:tblHeader w:val="0"/>
        </w:trPr>
        <w:tc>
          <w:tcPr>
            <w:shd w:fill="fbe5d5" w:val="clear"/>
          </w:tcPr>
          <w:p w:rsidR="00000000" w:rsidDel="00000000" w:rsidP="00000000" w:rsidRDefault="00000000" w:rsidRPr="00000000" w14:paraId="0000007F">
            <w:pPr>
              <w:spacing w:line="340" w:lineRule="auto"/>
              <w:rPr>
                <w:rFonts w:ascii="Times New Roman" w:cs="Times New Roman" w:eastAsia="Times New Roman" w:hAnsi="Times New Roman"/>
                <w:b w:val="0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22"/>
                <w:szCs w:val="22"/>
                <w:rtl w:val="0"/>
              </w:rPr>
              <w:t xml:space="preserve">Peel  </w:t>
            </w:r>
          </w:p>
        </w:tc>
        <w:tc>
          <w:tcPr>
            <w:shd w:fill="fbe5d5" w:val="clear"/>
          </w:tcPr>
          <w:p w:rsidR="00000000" w:rsidDel="00000000" w:rsidP="00000000" w:rsidRDefault="00000000" w:rsidRPr="00000000" w14:paraId="00000080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Shake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81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82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83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be5d5" w:val="clear"/>
          </w:tcPr>
          <w:p w:rsidR="00000000" w:rsidDel="00000000" w:rsidP="00000000" w:rsidRDefault="00000000" w:rsidRPr="00000000" w14:paraId="00000084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Spoon</w:t>
            </w:r>
          </w:p>
        </w:tc>
        <w:tc>
          <w:tcPr>
            <w:shd w:fill="fbe5d5" w:val="clear"/>
          </w:tcPr>
          <w:p w:rsidR="00000000" w:rsidDel="00000000" w:rsidP="00000000" w:rsidRDefault="00000000" w:rsidRPr="00000000" w14:paraId="00000085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Recipe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86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87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3.38623046875003" w:hRule="atLeast"/>
          <w:tblHeader w:val="0"/>
        </w:trPr>
        <w:tc>
          <w:tcPr>
            <w:shd w:fill="fbe5d5" w:val="clear"/>
          </w:tcPr>
          <w:p w:rsidR="00000000" w:rsidDel="00000000" w:rsidP="00000000" w:rsidRDefault="00000000" w:rsidRPr="00000000" w14:paraId="00000088">
            <w:pPr>
              <w:spacing w:line="340" w:lineRule="auto"/>
              <w:rPr>
                <w:rFonts w:ascii="Times New Roman" w:cs="Times New Roman" w:eastAsia="Times New Roman" w:hAnsi="Times New Roman"/>
                <w:b w:val="0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22"/>
                <w:szCs w:val="22"/>
                <w:rtl w:val="0"/>
              </w:rPr>
              <w:t xml:space="preserve">Pour</w:t>
            </w:r>
          </w:p>
        </w:tc>
        <w:tc>
          <w:tcPr>
            <w:shd w:fill="fbe5d5" w:val="clear"/>
          </w:tcPr>
          <w:p w:rsidR="00000000" w:rsidDel="00000000" w:rsidP="00000000" w:rsidRDefault="00000000" w:rsidRPr="00000000" w14:paraId="00000089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Squat 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8A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  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8B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8C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be5d5" w:val="clear"/>
          </w:tcPr>
          <w:p w:rsidR="00000000" w:rsidDel="00000000" w:rsidP="00000000" w:rsidRDefault="00000000" w:rsidRPr="00000000" w14:paraId="0000008D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Hand </w:t>
            </w:r>
          </w:p>
        </w:tc>
        <w:tc>
          <w:tcPr>
            <w:shd w:fill="fbe5d5" w:val="clear"/>
          </w:tcPr>
          <w:p w:rsidR="00000000" w:rsidDel="00000000" w:rsidP="00000000" w:rsidRDefault="00000000" w:rsidRPr="00000000" w14:paraId="0000008E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Salad bowl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8F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90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3.38623046875003" w:hRule="atLeast"/>
          <w:tblHeader w:val="0"/>
        </w:trPr>
        <w:tc>
          <w:tcPr>
            <w:shd w:fill="fbe5d5" w:val="clear"/>
          </w:tcPr>
          <w:p w:rsidR="00000000" w:rsidDel="00000000" w:rsidP="00000000" w:rsidRDefault="00000000" w:rsidRPr="00000000" w14:paraId="00000091">
            <w:pPr>
              <w:spacing w:line="340" w:lineRule="auto"/>
              <w:rPr>
                <w:rFonts w:ascii="Times New Roman" w:cs="Times New Roman" w:eastAsia="Times New Roman" w:hAnsi="Times New Roman"/>
                <w:b w:val="0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22"/>
                <w:szCs w:val="22"/>
                <w:rtl w:val="0"/>
              </w:rPr>
              <w:t xml:space="preserve">Throw</w:t>
            </w:r>
          </w:p>
        </w:tc>
        <w:tc>
          <w:tcPr>
            <w:shd w:fill="fbe5d5" w:val="clear"/>
          </w:tcPr>
          <w:p w:rsidR="00000000" w:rsidDel="00000000" w:rsidP="00000000" w:rsidRDefault="00000000" w:rsidRPr="00000000" w14:paraId="00000092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Carry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93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94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95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be5d5" w:val="clear"/>
          </w:tcPr>
          <w:p w:rsidR="00000000" w:rsidDel="00000000" w:rsidP="00000000" w:rsidRDefault="00000000" w:rsidRPr="00000000" w14:paraId="00000096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Tissue</w:t>
            </w:r>
          </w:p>
        </w:tc>
        <w:tc>
          <w:tcPr>
            <w:shd w:fill="fbe5d5" w:val="clear"/>
          </w:tcPr>
          <w:p w:rsidR="00000000" w:rsidDel="00000000" w:rsidP="00000000" w:rsidRDefault="00000000" w:rsidRPr="00000000" w14:paraId="00000097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98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99">
            <w:pPr>
              <w:spacing w:line="340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1"/>
        <w:numPr>
          <w:ilvl w:val="0"/>
          <w:numId w:val="9"/>
        </w:numPr>
        <w:ind w:left="440" w:hanging="440"/>
        <w:rPr/>
      </w:pPr>
      <w:r w:rsidDel="00000000" w:rsidR="00000000" w:rsidRPr="00000000">
        <w:rPr>
          <w:rtl w:val="0"/>
        </w:rPr>
        <w:t xml:space="preserve">Annotation rules</w:t>
      </w:r>
    </w:p>
    <w:p w:rsidR="00000000" w:rsidDel="00000000" w:rsidP="00000000" w:rsidRDefault="00000000" w:rsidRPr="00000000" w14:paraId="0000009C">
      <w:pPr>
        <w:ind w:left="-283.46456692913375" w:firstLine="0"/>
        <w:rPr/>
      </w:pPr>
      <w:r w:rsidDel="00000000" w:rsidR="00000000" w:rsidRPr="00000000">
        <w:rPr>
          <w:rtl w:val="0"/>
        </w:rPr>
        <w:t xml:space="preserve">Some rules for annotation using a limited set of words.</w:t>
      </w:r>
    </w:p>
    <w:p w:rsidR="00000000" w:rsidDel="00000000" w:rsidP="00000000" w:rsidRDefault="00000000" w:rsidRPr="00000000" w14:paraId="0000009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numPr>
          <w:ilvl w:val="0"/>
          <w:numId w:val="4"/>
        </w:numPr>
        <w:ind w:left="-141.73228346456688" w:hanging="360"/>
        <w:rPr>
          <w:u w:val="none"/>
        </w:rPr>
      </w:pPr>
      <w:r w:rsidDel="00000000" w:rsidR="00000000" w:rsidRPr="00000000">
        <w:rPr>
          <w:rtl w:val="0"/>
        </w:rPr>
        <w:t xml:space="preserve">Actions can be annotated in a simultaneous manner</w:t>
      </w:r>
    </w:p>
    <w:p w:rsidR="00000000" w:rsidDel="00000000" w:rsidP="00000000" w:rsidRDefault="00000000" w:rsidRPr="00000000" w14:paraId="0000009F">
      <w:pPr>
        <w:numPr>
          <w:ilvl w:val="0"/>
          <w:numId w:val="4"/>
        </w:numPr>
        <w:ind w:left="-141.73228346456688" w:hanging="360"/>
        <w:rPr>
          <w:u w:val="none"/>
        </w:rPr>
      </w:pPr>
      <w:r w:rsidDel="00000000" w:rsidR="00000000" w:rsidRPr="00000000">
        <w:rPr>
          <w:rtl w:val="0"/>
        </w:rPr>
        <w:t xml:space="preserve">Food are defined by their specific names only if only they are targeted by the action. </w:t>
      </w:r>
    </w:p>
    <w:p w:rsidR="00000000" w:rsidDel="00000000" w:rsidP="00000000" w:rsidRDefault="00000000" w:rsidRPr="00000000" w14:paraId="000000A0">
      <w:pPr>
        <w:numPr>
          <w:ilvl w:val="0"/>
          <w:numId w:val="4"/>
        </w:numPr>
        <w:ind w:left="-141.73228346456688" w:hanging="360"/>
        <w:rPr>
          <w:u w:val="none"/>
        </w:rPr>
      </w:pPr>
      <w:r w:rsidDel="00000000" w:rsidR="00000000" w:rsidRPr="00000000">
        <w:rPr>
          <w:rtl w:val="0"/>
        </w:rPr>
        <w:t xml:space="preserve">When food is processed but not yet cooked please use </w:t>
      </w:r>
      <w:r w:rsidDel="00000000" w:rsidR="00000000" w:rsidRPr="00000000">
        <w:rPr>
          <w:i w:val="1"/>
          <w:rtl w:val="0"/>
        </w:rPr>
        <w:t xml:space="preserve">Processed ingredients</w:t>
      </w:r>
      <w:r w:rsidDel="00000000" w:rsidR="00000000" w:rsidRPr="00000000">
        <w:rPr>
          <w:rtl w:val="0"/>
        </w:rPr>
        <w:t xml:space="preserve">. By definition, this does not apply to </w:t>
      </w:r>
      <w:r w:rsidDel="00000000" w:rsidR="00000000" w:rsidRPr="00000000">
        <w:rPr>
          <w:i w:val="1"/>
          <w:rtl w:val="0"/>
        </w:rPr>
        <w:t xml:space="preserve">Salads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A1">
      <w:pPr>
        <w:numPr>
          <w:ilvl w:val="0"/>
          <w:numId w:val="4"/>
        </w:numPr>
        <w:ind w:left="-141.73228346456688" w:hanging="360"/>
        <w:rPr>
          <w:u w:val="none"/>
        </w:rPr>
      </w:pPr>
      <w:r w:rsidDel="00000000" w:rsidR="00000000" w:rsidRPr="00000000">
        <w:rPr>
          <w:rtl w:val="0"/>
        </w:rPr>
        <w:t xml:space="preserve">If all ingredients are added to the mix and the participant manipulates the mix, please use the name of the corresponding recipe instead.</w:t>
      </w:r>
    </w:p>
    <w:p w:rsidR="00000000" w:rsidDel="00000000" w:rsidP="00000000" w:rsidRDefault="00000000" w:rsidRPr="00000000" w14:paraId="000000A2">
      <w:pPr>
        <w:numPr>
          <w:ilvl w:val="0"/>
          <w:numId w:val="4"/>
        </w:numPr>
        <w:ind w:left="-141.73228346456688" w:hanging="360"/>
        <w:rPr>
          <w:u w:val="none"/>
        </w:rPr>
      </w:pPr>
      <w:r w:rsidDel="00000000" w:rsidR="00000000" w:rsidRPr="00000000">
        <w:rPr>
          <w:rtl w:val="0"/>
        </w:rPr>
        <w:t xml:space="preserve">An object should be defined as </w:t>
      </w:r>
      <w:r w:rsidDel="00000000" w:rsidR="00000000" w:rsidRPr="00000000">
        <w:rPr>
          <w:i w:val="1"/>
          <w:rtl w:val="0"/>
        </w:rPr>
        <w:t xml:space="preserve">Trash </w:t>
      </w:r>
      <w:r w:rsidDel="00000000" w:rsidR="00000000" w:rsidRPr="00000000">
        <w:rPr>
          <w:rtl w:val="0"/>
        </w:rPr>
        <w:t xml:space="preserve">as late as possible before going to the </w:t>
      </w:r>
      <w:r w:rsidDel="00000000" w:rsidR="00000000" w:rsidRPr="00000000">
        <w:rPr>
          <w:i w:val="1"/>
          <w:rtl w:val="0"/>
        </w:rPr>
        <w:t xml:space="preserve">Trash bin</w:t>
      </w:r>
      <w:r w:rsidDel="00000000" w:rsidR="00000000" w:rsidRPr="00000000">
        <w:rPr>
          <w:rtl w:val="0"/>
        </w:rPr>
        <w:t xml:space="preserve">. The object should keep its name (if known) as long as possible, the last action should still include </w:t>
      </w:r>
      <w:r w:rsidDel="00000000" w:rsidR="00000000" w:rsidRPr="00000000">
        <w:rPr>
          <w:i w:val="1"/>
          <w:rtl w:val="0"/>
        </w:rPr>
        <w:t xml:space="preserve">Trash</w:t>
      </w:r>
      <w:r w:rsidDel="00000000" w:rsidR="00000000" w:rsidRPr="00000000">
        <w:rPr>
          <w:rtl w:val="0"/>
        </w:rPr>
        <w:t xml:space="preserve"> in its name. (example </w:t>
      </w:r>
      <w:r w:rsidDel="00000000" w:rsidR="00000000" w:rsidRPr="00000000">
        <w:rPr>
          <w:i w:val="1"/>
          <w:rtl w:val="0"/>
        </w:rPr>
        <w:t xml:space="preserve">Pick Zucchini, Put Trash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A3">
      <w:pPr>
        <w:numPr>
          <w:ilvl w:val="0"/>
          <w:numId w:val="4"/>
        </w:numPr>
        <w:ind w:left="-141.73228346456688" w:hanging="360"/>
        <w:rPr>
          <w:u w:val="none"/>
        </w:rPr>
      </w:pPr>
      <w:r w:rsidDel="00000000" w:rsidR="00000000" w:rsidRPr="00000000">
        <w:rPr>
          <w:rtl w:val="0"/>
        </w:rPr>
        <w:t xml:space="preserve">Please be precise as possible on the object interaction, for instance the participant will never hold a </w:t>
      </w:r>
      <w:r w:rsidDel="00000000" w:rsidR="00000000" w:rsidRPr="00000000">
        <w:rPr>
          <w:i w:val="1"/>
          <w:rtl w:val="0"/>
        </w:rPr>
        <w:t xml:space="preserve">seasoning </w:t>
      </w:r>
      <w:r w:rsidDel="00000000" w:rsidR="00000000" w:rsidRPr="00000000">
        <w:rPr>
          <w:rtl w:val="0"/>
        </w:rPr>
        <w:t xml:space="preserve">but a </w:t>
      </w:r>
      <w:r w:rsidDel="00000000" w:rsidR="00000000" w:rsidRPr="00000000">
        <w:rPr>
          <w:i w:val="1"/>
          <w:rtl w:val="0"/>
        </w:rPr>
        <w:t xml:space="preserve">bottle</w:t>
      </w:r>
      <w:r w:rsidDel="00000000" w:rsidR="00000000" w:rsidRPr="00000000">
        <w:rPr>
          <w:rtl w:val="0"/>
        </w:rPr>
        <w:t xml:space="preserve">, however he may </w:t>
      </w:r>
      <w:r w:rsidDel="00000000" w:rsidR="00000000" w:rsidRPr="00000000">
        <w:rPr>
          <w:i w:val="1"/>
          <w:rtl w:val="0"/>
        </w:rPr>
        <w:t xml:space="preserve">add</w:t>
      </w:r>
      <w:r w:rsidDel="00000000" w:rsidR="00000000" w:rsidRPr="00000000">
        <w:rPr>
          <w:rtl w:val="0"/>
        </w:rPr>
        <w:t xml:space="preserve"> the </w:t>
      </w:r>
      <w:r w:rsidDel="00000000" w:rsidR="00000000" w:rsidRPr="00000000">
        <w:rPr>
          <w:i w:val="1"/>
          <w:rtl w:val="0"/>
        </w:rPr>
        <w:t xml:space="preserve">seasoning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Action description</w:t>
      </w:r>
    </w:p>
    <w:p w:rsidR="00000000" w:rsidDel="00000000" w:rsidP="00000000" w:rsidRDefault="00000000" w:rsidRPr="00000000" w14:paraId="000000A6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numPr>
          <w:ilvl w:val="0"/>
          <w:numId w:val="5"/>
        </w:numPr>
        <w:ind w:left="-141.73228346456688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Open/Close: </w:t>
      </w:r>
      <w:r w:rsidDel="00000000" w:rsidR="00000000" w:rsidRPr="00000000">
        <w:rPr>
          <w:rtl w:val="0"/>
        </w:rPr>
        <w:t xml:space="preserve">Opening/Closing objects such as </w:t>
      </w:r>
      <w:r w:rsidDel="00000000" w:rsidR="00000000" w:rsidRPr="00000000">
        <w:rPr>
          <w:i w:val="1"/>
          <w:rtl w:val="0"/>
        </w:rPr>
        <w:t xml:space="preserve">Pot, Package, Butter, Tamarind paste, Water, Oil, Sauce, </w:t>
      </w:r>
      <w:r w:rsidDel="00000000" w:rsidR="00000000" w:rsidRPr="00000000">
        <w:rPr>
          <w:rtl w:val="0"/>
        </w:rPr>
        <w:t xml:space="preserve">or appliances such as </w:t>
      </w:r>
      <w:r w:rsidDel="00000000" w:rsidR="00000000" w:rsidRPr="00000000">
        <w:rPr>
          <w:i w:val="1"/>
          <w:rtl w:val="0"/>
        </w:rPr>
        <w:t xml:space="preserve">Fridge, Cupboard, Drawer</w:t>
      </w:r>
    </w:p>
    <w:p w:rsidR="00000000" w:rsidDel="00000000" w:rsidP="00000000" w:rsidRDefault="00000000" w:rsidRPr="00000000" w14:paraId="000000A8">
      <w:pPr>
        <w:numPr>
          <w:ilvl w:val="0"/>
          <w:numId w:val="5"/>
        </w:numPr>
        <w:ind w:left="-141.73228346456688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Cut: </w:t>
      </w:r>
      <w:r w:rsidDel="00000000" w:rsidR="00000000" w:rsidRPr="00000000">
        <w:rPr>
          <w:rtl w:val="0"/>
        </w:rPr>
        <w:t xml:space="preserve">Operation of </w:t>
      </w:r>
      <w:r w:rsidDel="00000000" w:rsidR="00000000" w:rsidRPr="00000000">
        <w:rPr>
          <w:i w:val="1"/>
          <w:rtl w:val="0"/>
        </w:rPr>
        <w:t xml:space="preserve">Cut</w:t>
      </w:r>
      <w:r w:rsidDel="00000000" w:rsidR="00000000" w:rsidRPr="00000000">
        <w:rPr>
          <w:rtl w:val="0"/>
        </w:rPr>
        <w:t xml:space="preserve"> an object or food when holding a knife. </w:t>
      </w:r>
      <w:r w:rsidDel="00000000" w:rsidR="00000000" w:rsidRPr="00000000">
        <w:rPr>
          <w:color w:val="b45f06"/>
          <w:rtl w:val="0"/>
        </w:rPr>
        <w:t xml:space="preserve">Exception</w:t>
      </w:r>
      <w:r w:rsidDel="00000000" w:rsidR="00000000" w:rsidRPr="00000000">
        <w:rPr>
          <w:rtl w:val="0"/>
        </w:rPr>
        <w:t xml:space="preserve">: The action of opening a package with a knife should be defined as </w:t>
      </w:r>
      <w:r w:rsidDel="00000000" w:rsidR="00000000" w:rsidRPr="00000000">
        <w:rPr>
          <w:i w:val="1"/>
          <w:rtl w:val="0"/>
        </w:rPr>
        <w:t xml:space="preserve">open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A9">
      <w:pPr>
        <w:numPr>
          <w:ilvl w:val="0"/>
          <w:numId w:val="5"/>
        </w:numPr>
        <w:ind w:left="-141.73228346456688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Wash: </w:t>
      </w:r>
      <w:r w:rsidDel="00000000" w:rsidR="00000000" w:rsidRPr="00000000">
        <w:rPr>
          <w:rtl w:val="0"/>
        </w:rPr>
        <w:t xml:space="preserve">Washing an object or food requires the use of a certain amount of water and soap and should happen in the sink area. To be contrasted with </w:t>
      </w:r>
      <w:r w:rsidDel="00000000" w:rsidR="00000000" w:rsidRPr="00000000">
        <w:rPr>
          <w:i w:val="1"/>
          <w:rtl w:val="0"/>
        </w:rPr>
        <w:t xml:space="preserve">clean</w:t>
      </w:r>
      <w:r w:rsidDel="00000000" w:rsidR="00000000" w:rsidRPr="00000000">
        <w:rPr>
          <w:rtl w:val="0"/>
        </w:rPr>
        <w:t xml:space="preserve"> which is reserved for areas apart from the sink.</w:t>
      </w:r>
    </w:p>
    <w:p w:rsidR="00000000" w:rsidDel="00000000" w:rsidP="00000000" w:rsidRDefault="00000000" w:rsidRPr="00000000" w14:paraId="000000AA">
      <w:pPr>
        <w:numPr>
          <w:ilvl w:val="0"/>
          <w:numId w:val="5"/>
        </w:numPr>
        <w:ind w:left="-141.73228346456688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Clean: </w:t>
      </w:r>
      <w:r w:rsidDel="00000000" w:rsidR="00000000" w:rsidRPr="00000000">
        <w:rPr>
          <w:rtl w:val="0"/>
        </w:rPr>
        <w:t xml:space="preserve">Cleaning an object/food requires the use of a </w:t>
      </w:r>
      <w:r w:rsidDel="00000000" w:rsidR="00000000" w:rsidRPr="00000000">
        <w:rPr>
          <w:i w:val="1"/>
          <w:rtl w:val="0"/>
        </w:rPr>
        <w:t xml:space="preserve">Tissue, Towel, sponge, </w:t>
      </w:r>
      <w:r w:rsidDel="00000000" w:rsidR="00000000" w:rsidRPr="00000000">
        <w:rPr>
          <w:rtl w:val="0"/>
        </w:rPr>
        <w:t xml:space="preserve">or </w:t>
      </w:r>
      <w:r w:rsidDel="00000000" w:rsidR="00000000" w:rsidRPr="00000000">
        <w:rPr>
          <w:i w:val="1"/>
          <w:rtl w:val="0"/>
        </w:rPr>
        <w:t xml:space="preserve">hand.</w:t>
      </w:r>
      <w:r w:rsidDel="00000000" w:rsidR="00000000" w:rsidRPr="00000000">
        <w:rPr>
          <w:rtl w:val="0"/>
        </w:rPr>
        <w:t xml:space="preserve"> It can happen in any area apart from the sink area. It could involve motions such as wiping, or removing food from the knife in a </w:t>
      </w:r>
      <w:r w:rsidDel="00000000" w:rsidR="00000000" w:rsidRPr="00000000">
        <w:rPr>
          <w:i w:val="1"/>
          <w:rtl w:val="0"/>
        </w:rPr>
        <w:t xml:space="preserve">cut</w:t>
      </w:r>
      <w:r w:rsidDel="00000000" w:rsidR="00000000" w:rsidRPr="00000000">
        <w:rPr>
          <w:rtl w:val="0"/>
        </w:rPr>
        <w:t xml:space="preserve"> action.</w:t>
      </w:r>
    </w:p>
    <w:p w:rsidR="00000000" w:rsidDel="00000000" w:rsidP="00000000" w:rsidRDefault="00000000" w:rsidRPr="00000000" w14:paraId="000000AB">
      <w:pPr>
        <w:numPr>
          <w:ilvl w:val="0"/>
          <w:numId w:val="5"/>
        </w:numPr>
        <w:ind w:left="-141.73228346456688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Stir :</w:t>
      </w:r>
      <w:r w:rsidDel="00000000" w:rsidR="00000000" w:rsidRPr="00000000">
        <w:rPr>
          <w:rtl w:val="0"/>
        </w:rPr>
        <w:t xml:space="preserve"> Motion of stirring which can happen either in </w:t>
      </w:r>
      <w:r w:rsidDel="00000000" w:rsidR="00000000" w:rsidRPr="00000000">
        <w:rPr>
          <w:i w:val="1"/>
          <w:rtl w:val="0"/>
        </w:rPr>
        <w:t xml:space="preserve">Salad Bowls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i w:val="1"/>
          <w:rtl w:val="0"/>
        </w:rPr>
        <w:t xml:space="preserve">Pan, Pot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numPr>
          <w:ilvl w:val="0"/>
          <w:numId w:val="5"/>
        </w:numPr>
        <w:ind w:left="-141.73228346456688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Wait : </w:t>
      </w:r>
      <w:r w:rsidDel="00000000" w:rsidR="00000000" w:rsidRPr="00000000">
        <w:rPr>
          <w:rtl w:val="0"/>
        </w:rPr>
        <w:t xml:space="preserve">This action is not related to any noun</w:t>
      </w:r>
    </w:p>
    <w:p w:rsidR="00000000" w:rsidDel="00000000" w:rsidP="00000000" w:rsidRDefault="00000000" w:rsidRPr="00000000" w14:paraId="000000AD">
      <w:pPr>
        <w:numPr>
          <w:ilvl w:val="0"/>
          <w:numId w:val="5"/>
        </w:numPr>
        <w:ind w:left="-141.73228346456688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Put: </w:t>
      </w:r>
      <w:r w:rsidDel="00000000" w:rsidR="00000000" w:rsidRPr="00000000">
        <w:rPr>
          <w:rtl w:val="0"/>
        </w:rPr>
        <w:t xml:space="preserve">Action of setting down an object. When followed by </w:t>
      </w:r>
      <w:r w:rsidDel="00000000" w:rsidR="00000000" w:rsidRPr="00000000">
        <w:rPr>
          <w:i w:val="1"/>
          <w:rtl w:val="0"/>
        </w:rPr>
        <w:t xml:space="preserve">Pick </w:t>
      </w:r>
      <w:r w:rsidDel="00000000" w:rsidR="00000000" w:rsidRPr="00000000">
        <w:rPr>
          <w:rtl w:val="0"/>
        </w:rPr>
        <w:t xml:space="preserve">and </w:t>
      </w:r>
      <w:r w:rsidDel="00000000" w:rsidR="00000000" w:rsidRPr="00000000">
        <w:rPr>
          <w:i w:val="1"/>
          <w:rtl w:val="0"/>
        </w:rPr>
        <w:t xml:space="preserve">Hold</w:t>
      </w:r>
      <w:r w:rsidDel="00000000" w:rsidR="00000000" w:rsidRPr="00000000">
        <w:rPr>
          <w:rtl w:val="0"/>
        </w:rPr>
        <w:t xml:space="preserve"> it should have a maximum duration of 30 frames and must end whenever the hand loses contact with the object.</w:t>
      </w:r>
    </w:p>
    <w:p w:rsidR="00000000" w:rsidDel="00000000" w:rsidP="00000000" w:rsidRDefault="00000000" w:rsidRPr="00000000" w14:paraId="000000AE">
      <w:pPr>
        <w:numPr>
          <w:ilvl w:val="0"/>
          <w:numId w:val="5"/>
        </w:numPr>
        <w:ind w:left="-141.73228346456688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Split: </w:t>
      </w:r>
      <w:r w:rsidDel="00000000" w:rsidR="00000000" w:rsidRPr="00000000">
        <w:rPr>
          <w:rtl w:val="0"/>
        </w:rPr>
        <w:t xml:space="preserve">Action of separating processed ingredients in two parts. To be contrasted with </w:t>
      </w:r>
      <w:r w:rsidDel="00000000" w:rsidR="00000000" w:rsidRPr="00000000">
        <w:rPr>
          <w:i w:val="1"/>
          <w:rtl w:val="0"/>
        </w:rPr>
        <w:t xml:space="preserve">Cut</w:t>
      </w:r>
      <w:r w:rsidDel="00000000" w:rsidR="00000000" w:rsidRPr="00000000">
        <w:rPr>
          <w:rtl w:val="0"/>
        </w:rPr>
        <w:t xml:space="preserve"> which mostly happen with a knife. </w:t>
      </w:r>
      <w:r w:rsidDel="00000000" w:rsidR="00000000" w:rsidRPr="00000000">
        <w:rPr>
          <w:i w:val="1"/>
          <w:rtl w:val="0"/>
        </w:rPr>
        <w:t xml:space="preserve">Cut </w:t>
      </w:r>
      <w:r w:rsidDel="00000000" w:rsidR="00000000" w:rsidRPr="00000000">
        <w:rPr>
          <w:rtl w:val="0"/>
        </w:rPr>
        <w:t xml:space="preserve">must be prioritized over </w:t>
      </w:r>
      <w:r w:rsidDel="00000000" w:rsidR="00000000" w:rsidRPr="00000000">
        <w:rPr>
          <w:i w:val="1"/>
          <w:rtl w:val="0"/>
        </w:rPr>
        <w:t xml:space="preserve">split</w:t>
      </w:r>
      <w:r w:rsidDel="00000000" w:rsidR="00000000" w:rsidRPr="00000000">
        <w:rPr>
          <w:rtl w:val="0"/>
        </w:rPr>
        <w:t xml:space="preserve"> if hesitation.</w:t>
      </w:r>
    </w:p>
    <w:p w:rsidR="00000000" w:rsidDel="00000000" w:rsidP="00000000" w:rsidRDefault="00000000" w:rsidRPr="00000000" w14:paraId="000000AF">
      <w:pPr>
        <w:numPr>
          <w:ilvl w:val="0"/>
          <w:numId w:val="5"/>
        </w:numPr>
        <w:ind w:left="-141.73228346456688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Touch: </w:t>
      </w:r>
      <w:r w:rsidDel="00000000" w:rsidR="00000000" w:rsidRPr="00000000">
        <w:rPr>
          <w:rtl w:val="0"/>
        </w:rPr>
        <w:t xml:space="preserve">The action of barely touching an object and has absolutely no consequences, can be involuntary. To be contrasted with </w:t>
      </w:r>
      <w:r w:rsidDel="00000000" w:rsidR="00000000" w:rsidRPr="00000000">
        <w:rPr>
          <w:i w:val="1"/>
          <w:rtl w:val="0"/>
        </w:rPr>
        <w:t xml:space="preserve">Tap</w:t>
      </w:r>
      <w:r w:rsidDel="00000000" w:rsidR="00000000" w:rsidRPr="00000000">
        <w:rPr>
          <w:rtl w:val="0"/>
        </w:rPr>
        <w:t xml:space="preserve"> (repetitive movement) and </w:t>
      </w:r>
      <w:r w:rsidDel="00000000" w:rsidR="00000000" w:rsidRPr="00000000">
        <w:rPr>
          <w:i w:val="1"/>
          <w:rtl w:val="0"/>
        </w:rPr>
        <w:t xml:space="preserve">Press</w:t>
      </w:r>
      <w:r w:rsidDel="00000000" w:rsidR="00000000" w:rsidRPr="00000000">
        <w:rPr>
          <w:rtl w:val="0"/>
        </w:rPr>
        <w:t xml:space="preserve"> (voluntary and has a certain degree of consequences).</w:t>
      </w:r>
    </w:p>
    <w:p w:rsidR="00000000" w:rsidDel="00000000" w:rsidP="00000000" w:rsidRDefault="00000000" w:rsidRPr="00000000" w14:paraId="000000B0">
      <w:pPr>
        <w:numPr>
          <w:ilvl w:val="0"/>
          <w:numId w:val="5"/>
        </w:numPr>
        <w:ind w:left="-141.73228346456688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Peel: </w:t>
      </w:r>
      <w:r w:rsidDel="00000000" w:rsidR="00000000" w:rsidRPr="00000000">
        <w:rPr>
          <w:rtl w:val="0"/>
        </w:rPr>
        <w:t xml:space="preserve">Removing the skin of a specific food. Can happen with a </w:t>
      </w:r>
      <w:r w:rsidDel="00000000" w:rsidR="00000000" w:rsidRPr="00000000">
        <w:rPr>
          <w:i w:val="1"/>
          <w:rtl w:val="0"/>
        </w:rPr>
        <w:t xml:space="preserve">Peeler</w:t>
      </w:r>
      <w:r w:rsidDel="00000000" w:rsidR="00000000" w:rsidRPr="00000000">
        <w:rPr>
          <w:rtl w:val="0"/>
        </w:rPr>
        <w:t xml:space="preserve">, a </w:t>
      </w:r>
      <w:r w:rsidDel="00000000" w:rsidR="00000000" w:rsidRPr="00000000">
        <w:rPr>
          <w:i w:val="1"/>
          <w:rtl w:val="0"/>
        </w:rPr>
        <w:t xml:space="preserve">Knife</w:t>
      </w:r>
      <w:r w:rsidDel="00000000" w:rsidR="00000000" w:rsidRPr="00000000">
        <w:rPr>
          <w:rtl w:val="0"/>
        </w:rPr>
        <w:t xml:space="preserve"> or directly with </w:t>
      </w:r>
      <w:r w:rsidDel="00000000" w:rsidR="00000000" w:rsidRPr="00000000">
        <w:rPr>
          <w:i w:val="1"/>
          <w:rtl w:val="0"/>
        </w:rPr>
        <w:t xml:space="preserve">hands.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numPr>
          <w:ilvl w:val="0"/>
          <w:numId w:val="5"/>
        </w:numPr>
        <w:ind w:left="-141.73228346456688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Pour: </w:t>
      </w:r>
      <w:r w:rsidDel="00000000" w:rsidR="00000000" w:rsidRPr="00000000">
        <w:rPr>
          <w:rtl w:val="0"/>
        </w:rPr>
        <w:t xml:space="preserve">The action of setting down a liquid (</w:t>
      </w:r>
      <w:r w:rsidDel="00000000" w:rsidR="00000000" w:rsidRPr="00000000">
        <w:rPr>
          <w:i w:val="1"/>
          <w:rtl w:val="0"/>
        </w:rPr>
        <w:t xml:space="preserve">Water, Oil, Sauce,Broth) </w:t>
      </w:r>
      <w:r w:rsidDel="00000000" w:rsidR="00000000" w:rsidRPr="00000000">
        <w:rPr>
          <w:rtl w:val="0"/>
        </w:rPr>
        <w:t xml:space="preserve"> into a recipient.</w:t>
      </w:r>
    </w:p>
    <w:p w:rsidR="00000000" w:rsidDel="00000000" w:rsidP="00000000" w:rsidRDefault="00000000" w:rsidRPr="00000000" w14:paraId="000000B2">
      <w:pPr>
        <w:numPr>
          <w:ilvl w:val="0"/>
          <w:numId w:val="5"/>
        </w:numPr>
        <w:ind w:left="-141.73228346456688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Sauté: </w:t>
      </w:r>
      <w:r w:rsidDel="00000000" w:rsidR="00000000" w:rsidRPr="00000000">
        <w:rPr>
          <w:rtl w:val="0"/>
        </w:rPr>
        <w:t xml:space="preserve">Sautéing represents the movement where the cook shakes the pan instead of </w:t>
      </w:r>
      <w:r w:rsidDel="00000000" w:rsidR="00000000" w:rsidRPr="00000000">
        <w:rPr>
          <w:i w:val="1"/>
          <w:rtl w:val="0"/>
        </w:rPr>
        <w:t xml:space="preserve">Stir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B3">
      <w:pPr>
        <w:numPr>
          <w:ilvl w:val="0"/>
          <w:numId w:val="5"/>
        </w:numPr>
        <w:ind w:left="-141.73228346456688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Taste: </w:t>
      </w:r>
      <w:r w:rsidDel="00000000" w:rsidR="00000000" w:rsidRPr="00000000">
        <w:rPr>
          <w:rtl w:val="0"/>
        </w:rPr>
        <w:t xml:space="preserve">The action of taking food in the mouth. The action should be annotated from the moment the food reaches the mouth of the participant and should be following </w:t>
      </w:r>
      <w:r w:rsidDel="00000000" w:rsidR="00000000" w:rsidRPr="00000000">
        <w:rPr>
          <w:i w:val="1"/>
          <w:rtl w:val="0"/>
        </w:rPr>
        <w:t xml:space="preserve">Pick </w:t>
      </w:r>
      <w:r w:rsidDel="00000000" w:rsidR="00000000" w:rsidRPr="00000000">
        <w:rPr>
          <w:rtl w:val="0"/>
        </w:rPr>
        <w:t xml:space="preserve">and</w:t>
      </w:r>
      <w:r w:rsidDel="00000000" w:rsidR="00000000" w:rsidRPr="00000000">
        <w:rPr>
          <w:i w:val="1"/>
          <w:rtl w:val="0"/>
        </w:rPr>
        <w:t xml:space="preserve"> Hold.</w:t>
      </w:r>
    </w:p>
    <w:p w:rsidR="00000000" w:rsidDel="00000000" w:rsidP="00000000" w:rsidRDefault="00000000" w:rsidRPr="00000000" w14:paraId="000000B4">
      <w:pPr>
        <w:numPr>
          <w:ilvl w:val="0"/>
          <w:numId w:val="5"/>
        </w:numPr>
        <w:ind w:left="-141.73228346456688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Tap: </w:t>
      </w:r>
      <w:r w:rsidDel="00000000" w:rsidR="00000000" w:rsidRPr="00000000">
        <w:rPr>
          <w:rtl w:val="0"/>
        </w:rPr>
        <w:t xml:space="preserve">Tap with the </w:t>
      </w:r>
      <w:r w:rsidDel="00000000" w:rsidR="00000000" w:rsidRPr="00000000">
        <w:rPr>
          <w:i w:val="1"/>
          <w:rtl w:val="0"/>
        </w:rPr>
        <w:t xml:space="preserve">Spatula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i w:val="1"/>
          <w:rtl w:val="0"/>
        </w:rPr>
        <w:t xml:space="preserve">Spoon, </w:t>
      </w:r>
      <w:r w:rsidDel="00000000" w:rsidR="00000000" w:rsidRPr="00000000">
        <w:rPr>
          <w:rtl w:val="0"/>
        </w:rPr>
        <w:t xml:space="preserve">or </w:t>
      </w:r>
      <w:r w:rsidDel="00000000" w:rsidR="00000000" w:rsidRPr="00000000">
        <w:rPr>
          <w:i w:val="1"/>
          <w:rtl w:val="0"/>
        </w:rPr>
        <w:t xml:space="preserve">Knife</w:t>
      </w:r>
      <w:r w:rsidDel="00000000" w:rsidR="00000000" w:rsidRPr="00000000">
        <w:rPr>
          <w:rtl w:val="0"/>
        </w:rPr>
        <w:t xml:space="preserve"> to remove the stuck residues.</w:t>
      </w:r>
    </w:p>
    <w:p w:rsidR="00000000" w:rsidDel="00000000" w:rsidP="00000000" w:rsidRDefault="00000000" w:rsidRPr="00000000" w14:paraId="000000B5">
      <w:pPr>
        <w:numPr>
          <w:ilvl w:val="0"/>
          <w:numId w:val="5"/>
        </w:numPr>
        <w:ind w:left="-141.73228346456688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Add: </w:t>
      </w:r>
      <w:r w:rsidDel="00000000" w:rsidR="00000000" w:rsidRPr="00000000">
        <w:rPr>
          <w:rtl w:val="0"/>
        </w:rPr>
        <w:t xml:space="preserve">Add a set of ingredients to another set of ingredients.</w:t>
      </w:r>
    </w:p>
    <w:p w:rsidR="00000000" w:rsidDel="00000000" w:rsidP="00000000" w:rsidRDefault="00000000" w:rsidRPr="00000000" w14:paraId="000000B6">
      <w:pPr>
        <w:numPr>
          <w:ilvl w:val="0"/>
          <w:numId w:val="5"/>
        </w:numPr>
        <w:ind w:left="-141.73228346456688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Throw:</w:t>
      </w:r>
      <w:r w:rsidDel="00000000" w:rsidR="00000000" w:rsidRPr="00000000">
        <w:rPr>
          <w:rtl w:val="0"/>
        </w:rPr>
        <w:t xml:space="preserve"> Defined when the object is thrown in the air. </w:t>
      </w:r>
    </w:p>
    <w:p w:rsidR="00000000" w:rsidDel="00000000" w:rsidP="00000000" w:rsidRDefault="00000000" w:rsidRPr="00000000" w14:paraId="000000B7">
      <w:pPr>
        <w:numPr>
          <w:ilvl w:val="0"/>
          <w:numId w:val="5"/>
        </w:numPr>
        <w:ind w:left="-141.73228346456688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Carry: </w:t>
      </w:r>
      <w:r w:rsidDel="00000000" w:rsidR="00000000" w:rsidRPr="00000000">
        <w:rPr>
          <w:rtl w:val="0"/>
        </w:rPr>
        <w:t xml:space="preserve">Defined when the interacting object is lifted. Intermediary action defined in between</w:t>
      </w:r>
      <w:r w:rsidDel="00000000" w:rsidR="00000000" w:rsidRPr="00000000">
        <w:rPr>
          <w:i w:val="1"/>
          <w:rtl w:val="0"/>
        </w:rPr>
        <w:t xml:space="preserve"> Pick </w:t>
      </w:r>
      <w:r w:rsidDel="00000000" w:rsidR="00000000" w:rsidRPr="00000000">
        <w:rPr>
          <w:rtl w:val="0"/>
        </w:rPr>
        <w:t xml:space="preserve">and </w:t>
      </w:r>
      <w:r w:rsidDel="00000000" w:rsidR="00000000" w:rsidRPr="00000000">
        <w:rPr>
          <w:i w:val="1"/>
          <w:rtl w:val="0"/>
        </w:rPr>
        <w:t xml:space="preserve">Put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B8">
      <w:pPr>
        <w:numPr>
          <w:ilvl w:val="0"/>
          <w:numId w:val="5"/>
        </w:numPr>
        <w:ind w:left="-141.73228346456688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Hold:</w:t>
      </w:r>
      <w:r w:rsidDel="00000000" w:rsidR="00000000" w:rsidRPr="00000000">
        <w:rPr>
          <w:rtl w:val="0"/>
        </w:rPr>
        <w:t xml:space="preserve"> Defined when the person try to stabilize the object with almost no placement. </w:t>
      </w:r>
      <w:r w:rsidDel="00000000" w:rsidR="00000000" w:rsidRPr="00000000">
        <w:rPr>
          <w:i w:val="1"/>
          <w:rtl w:val="0"/>
        </w:rPr>
        <w:t xml:space="preserve">Hold</w:t>
      </w:r>
      <w:r w:rsidDel="00000000" w:rsidR="00000000" w:rsidRPr="00000000">
        <w:rPr>
          <w:rtl w:val="0"/>
        </w:rPr>
        <w:t xml:space="preserve"> must be annotated also during </w:t>
      </w:r>
      <w:r w:rsidDel="00000000" w:rsidR="00000000" w:rsidRPr="00000000">
        <w:rPr>
          <w:i w:val="1"/>
          <w:rtl w:val="0"/>
        </w:rPr>
        <w:t xml:space="preserve">Cut </w:t>
      </w:r>
      <w:r w:rsidDel="00000000" w:rsidR="00000000" w:rsidRPr="00000000">
        <w:rPr>
          <w:rtl w:val="0"/>
        </w:rPr>
        <w:t xml:space="preserve">if the participant </w:t>
      </w:r>
      <w:r w:rsidDel="00000000" w:rsidR="00000000" w:rsidRPr="00000000">
        <w:rPr>
          <w:i w:val="1"/>
          <w:rtl w:val="0"/>
        </w:rPr>
        <w:t xml:space="preserve">Hold </w:t>
      </w:r>
      <w:r w:rsidDel="00000000" w:rsidR="00000000" w:rsidRPr="00000000">
        <w:rPr>
          <w:rtl w:val="0"/>
        </w:rPr>
        <w:t xml:space="preserve">with the contralateral hand</w:t>
      </w:r>
      <w:r w:rsidDel="00000000" w:rsidR="00000000" w:rsidRPr="00000000">
        <w:rPr>
          <w:i w:val="1"/>
          <w:rtl w:val="0"/>
        </w:rPr>
        <w:t xml:space="preserve">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numPr>
          <w:ilvl w:val="0"/>
          <w:numId w:val="5"/>
        </w:numPr>
        <w:ind w:left="-141.73228346456688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Move: </w:t>
      </w:r>
      <w:r w:rsidDel="00000000" w:rsidR="00000000" w:rsidRPr="00000000">
        <w:rPr>
          <w:rtl w:val="0"/>
        </w:rPr>
        <w:t xml:space="preserve">Move is an action that involves the displacement of an object without lifting them.</w:t>
      </w:r>
    </w:p>
    <w:p w:rsidR="00000000" w:rsidDel="00000000" w:rsidP="00000000" w:rsidRDefault="00000000" w:rsidRPr="00000000" w14:paraId="000000BA">
      <w:pPr>
        <w:numPr>
          <w:ilvl w:val="0"/>
          <w:numId w:val="5"/>
        </w:numPr>
        <w:ind w:left="-141.73228346456688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Dry: </w:t>
      </w:r>
      <w:r w:rsidDel="00000000" w:rsidR="00000000" w:rsidRPr="00000000">
        <w:rPr>
          <w:rtl w:val="0"/>
        </w:rPr>
        <w:t xml:space="preserve">Action happening after </w:t>
      </w:r>
      <w:r w:rsidDel="00000000" w:rsidR="00000000" w:rsidRPr="00000000">
        <w:rPr>
          <w:i w:val="1"/>
          <w:rtl w:val="0"/>
        </w:rPr>
        <w:t xml:space="preserve">Wash</w:t>
      </w:r>
      <w:r w:rsidDel="00000000" w:rsidR="00000000" w:rsidRPr="00000000">
        <w:rPr>
          <w:rtl w:val="0"/>
        </w:rPr>
        <w:t xml:space="preserve">. Drying requires the use of a </w:t>
      </w:r>
      <w:r w:rsidDel="00000000" w:rsidR="00000000" w:rsidRPr="00000000">
        <w:rPr>
          <w:i w:val="1"/>
          <w:rtl w:val="0"/>
        </w:rPr>
        <w:t xml:space="preserve">Towel </w:t>
      </w:r>
      <w:r w:rsidDel="00000000" w:rsidR="00000000" w:rsidRPr="00000000">
        <w:rPr>
          <w:rtl w:val="0"/>
        </w:rPr>
        <w:t xml:space="preserve">or </w:t>
      </w:r>
      <w:r w:rsidDel="00000000" w:rsidR="00000000" w:rsidRPr="00000000">
        <w:rPr>
          <w:i w:val="1"/>
          <w:rtl w:val="0"/>
        </w:rPr>
        <w:t xml:space="preserve">Tissue.</w:t>
      </w:r>
      <w:r w:rsidDel="00000000" w:rsidR="00000000" w:rsidRPr="00000000">
        <w:rPr>
          <w:rtl w:val="0"/>
        </w:rPr>
        <w:t xml:space="preserve"> Involve the action of wiping on an object. To be contrasted with </w:t>
      </w:r>
      <w:r w:rsidDel="00000000" w:rsidR="00000000" w:rsidRPr="00000000">
        <w:rPr>
          <w:i w:val="1"/>
          <w:rtl w:val="0"/>
        </w:rPr>
        <w:t xml:space="preserve">Shake</w:t>
      </w:r>
      <w:r w:rsidDel="00000000" w:rsidR="00000000" w:rsidRPr="00000000">
        <w:rPr>
          <w:rtl w:val="0"/>
        </w:rPr>
        <w:t xml:space="preserve"> when performed without </w:t>
      </w:r>
      <w:r w:rsidDel="00000000" w:rsidR="00000000" w:rsidRPr="00000000">
        <w:rPr>
          <w:i w:val="1"/>
          <w:rtl w:val="0"/>
        </w:rPr>
        <w:t xml:space="preserve">Towel </w:t>
      </w:r>
      <w:r w:rsidDel="00000000" w:rsidR="00000000" w:rsidRPr="00000000">
        <w:rPr>
          <w:rtl w:val="0"/>
        </w:rPr>
        <w:t xml:space="preserve">or </w:t>
      </w:r>
      <w:r w:rsidDel="00000000" w:rsidR="00000000" w:rsidRPr="00000000">
        <w:rPr>
          <w:i w:val="1"/>
          <w:rtl w:val="0"/>
        </w:rPr>
        <w:t xml:space="preserve">Tissue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BB">
      <w:pPr>
        <w:numPr>
          <w:ilvl w:val="0"/>
          <w:numId w:val="5"/>
        </w:numPr>
        <w:ind w:left="-141.73228346456688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Pick: </w:t>
      </w:r>
      <w:r w:rsidDel="00000000" w:rsidR="00000000" w:rsidRPr="00000000">
        <w:rPr>
          <w:rtl w:val="0"/>
        </w:rPr>
        <w:t xml:space="preserve">Pick an object, must typically be followed by </w:t>
      </w:r>
      <w:r w:rsidDel="00000000" w:rsidR="00000000" w:rsidRPr="00000000">
        <w:rPr>
          <w:i w:val="1"/>
          <w:rtl w:val="0"/>
        </w:rPr>
        <w:t xml:space="preserve">Hold </w:t>
      </w:r>
      <w:r w:rsidDel="00000000" w:rsidR="00000000" w:rsidRPr="00000000">
        <w:rPr>
          <w:rtl w:val="0"/>
        </w:rPr>
        <w:t xml:space="preserve">and eventually </w:t>
      </w:r>
      <w:r w:rsidDel="00000000" w:rsidR="00000000" w:rsidRPr="00000000">
        <w:rPr>
          <w:i w:val="1"/>
          <w:rtl w:val="0"/>
        </w:rPr>
        <w:t xml:space="preserve">Put.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Pick</w:t>
      </w:r>
      <w:r w:rsidDel="00000000" w:rsidR="00000000" w:rsidRPr="00000000">
        <w:rPr>
          <w:rtl w:val="0"/>
        </w:rPr>
        <w:t xml:space="preserve"> is defined from the moment when the reaching movement starts and ends at the hand-object contact instant. </w:t>
      </w:r>
      <w:r w:rsidDel="00000000" w:rsidR="00000000" w:rsidRPr="00000000">
        <w:rPr>
          <w:i w:val="1"/>
          <w:rtl w:val="0"/>
        </w:rPr>
        <w:t xml:space="preserve">Pick </w:t>
      </w:r>
      <w:r w:rsidDel="00000000" w:rsidR="00000000" w:rsidRPr="00000000">
        <w:rPr>
          <w:rtl w:val="0"/>
        </w:rPr>
        <w:t xml:space="preserve">can last for a maximum of 30 frames.</w:t>
      </w:r>
    </w:p>
    <w:p w:rsidR="00000000" w:rsidDel="00000000" w:rsidP="00000000" w:rsidRDefault="00000000" w:rsidRPr="00000000" w14:paraId="000000BC">
      <w:pPr>
        <w:numPr>
          <w:ilvl w:val="0"/>
          <w:numId w:val="5"/>
        </w:numPr>
        <w:ind w:left="-141.73228346456688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Read: </w:t>
      </w:r>
      <w:r w:rsidDel="00000000" w:rsidR="00000000" w:rsidRPr="00000000">
        <w:rPr>
          <w:rtl w:val="0"/>
        </w:rPr>
        <w:t xml:space="preserve">Applies to </w:t>
      </w:r>
      <w:r w:rsidDel="00000000" w:rsidR="00000000" w:rsidRPr="00000000">
        <w:rPr>
          <w:i w:val="1"/>
          <w:rtl w:val="0"/>
        </w:rPr>
        <w:t xml:space="preserve">Recipe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but also to any object with associated text such as </w:t>
      </w:r>
      <w:r w:rsidDel="00000000" w:rsidR="00000000" w:rsidRPr="00000000">
        <w:rPr>
          <w:i w:val="1"/>
          <w:rtl w:val="0"/>
        </w:rPr>
        <w:t xml:space="preserve">Package </w:t>
      </w:r>
      <w:r w:rsidDel="00000000" w:rsidR="00000000" w:rsidRPr="00000000">
        <w:rPr>
          <w:rtl w:val="0"/>
        </w:rPr>
        <w:t xml:space="preserve">or </w:t>
      </w:r>
      <w:r w:rsidDel="00000000" w:rsidR="00000000" w:rsidRPr="00000000">
        <w:rPr>
          <w:i w:val="1"/>
          <w:rtl w:val="0"/>
        </w:rPr>
        <w:t xml:space="preserve">Bottle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BD">
      <w:pPr>
        <w:numPr>
          <w:ilvl w:val="0"/>
          <w:numId w:val="5"/>
        </w:numPr>
        <w:ind w:left="-141.73228346456688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Press: </w:t>
      </w:r>
      <w:r w:rsidDel="00000000" w:rsidR="00000000" w:rsidRPr="00000000">
        <w:rPr>
          <w:rtl w:val="0"/>
        </w:rPr>
        <w:t xml:space="preserve">Typically </w:t>
      </w:r>
      <w:r w:rsidDel="00000000" w:rsidR="00000000" w:rsidRPr="00000000">
        <w:rPr>
          <w:i w:val="1"/>
          <w:rtl w:val="0"/>
        </w:rPr>
        <w:t xml:space="preserve">Press Button</w:t>
      </w:r>
      <w:r w:rsidDel="00000000" w:rsidR="00000000" w:rsidRPr="00000000">
        <w:rPr>
          <w:rtl w:val="0"/>
        </w:rPr>
        <w:t xml:space="preserve"> when the participant calibrates the stoves or </w:t>
      </w:r>
      <w:r w:rsidDel="00000000" w:rsidR="00000000" w:rsidRPr="00000000">
        <w:rPr>
          <w:i w:val="1"/>
          <w:rtl w:val="0"/>
        </w:rPr>
        <w:t xml:space="preserve">Press Hands</w:t>
      </w:r>
      <w:r w:rsidDel="00000000" w:rsidR="00000000" w:rsidRPr="00000000">
        <w:rPr>
          <w:rtl w:val="0"/>
        </w:rPr>
        <w:t xml:space="preserve"> when the participant open/close the HoloLens menu by pressing their wrist. To be contrasted with </w:t>
      </w:r>
      <w:r w:rsidDel="00000000" w:rsidR="00000000" w:rsidRPr="00000000">
        <w:rPr>
          <w:i w:val="1"/>
          <w:rtl w:val="0"/>
        </w:rPr>
        <w:t xml:space="preserve">Tap (repetitive movement with an object) </w:t>
      </w:r>
      <w:r w:rsidDel="00000000" w:rsidR="00000000" w:rsidRPr="00000000">
        <w:rPr>
          <w:rtl w:val="0"/>
        </w:rPr>
        <w:t xml:space="preserve">and </w:t>
      </w:r>
      <w:r w:rsidDel="00000000" w:rsidR="00000000" w:rsidRPr="00000000">
        <w:rPr>
          <w:i w:val="1"/>
          <w:rtl w:val="0"/>
        </w:rPr>
        <w:t xml:space="preserve">Touch </w:t>
      </w:r>
      <w:r w:rsidDel="00000000" w:rsidR="00000000" w:rsidRPr="00000000">
        <w:rPr>
          <w:rtl w:val="0"/>
        </w:rPr>
        <w:t xml:space="preserve">(No consequences of the action). </w:t>
      </w:r>
      <w:r w:rsidDel="00000000" w:rsidR="00000000" w:rsidRPr="00000000">
        <w:rPr>
          <w:i w:val="1"/>
          <w:rtl w:val="0"/>
        </w:rPr>
        <w:t xml:space="preserve">Press Button</w:t>
      </w:r>
      <w:r w:rsidDel="00000000" w:rsidR="00000000" w:rsidRPr="00000000">
        <w:rPr>
          <w:rtl w:val="0"/>
        </w:rPr>
        <w:t xml:space="preserve"> can be defined once for repetitive instance of the actions as long as the arm of the participant does not retract but must not intersect with </w:t>
      </w:r>
      <w:r w:rsidDel="00000000" w:rsidR="00000000" w:rsidRPr="00000000">
        <w:rPr>
          <w:i w:val="1"/>
          <w:rtl w:val="0"/>
        </w:rPr>
        <w:t xml:space="preserve">Slide Button </w:t>
      </w:r>
      <w:r w:rsidDel="00000000" w:rsidR="00000000" w:rsidRPr="00000000">
        <w:rPr>
          <w:rtl w:val="0"/>
        </w:rPr>
        <w:t xml:space="preserve">(For the slide </w:t>
      </w:r>
      <w:r w:rsidDel="00000000" w:rsidR="00000000" w:rsidRPr="00000000">
        <w:rPr>
          <w:i w:val="1"/>
          <w:rtl w:val="0"/>
        </w:rPr>
        <w:t xml:space="preserve">button</w:t>
      </w:r>
      <w:r w:rsidDel="00000000" w:rsidR="00000000" w:rsidRPr="00000000">
        <w:rPr>
          <w:rtl w:val="0"/>
        </w:rPr>
        <w:t xml:space="preserve"> in the middle of the </w:t>
      </w:r>
      <w:r w:rsidDel="00000000" w:rsidR="00000000" w:rsidRPr="00000000">
        <w:rPr>
          <w:i w:val="1"/>
          <w:rtl w:val="0"/>
        </w:rPr>
        <w:t xml:space="preserve">stoves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BE">
      <w:pPr>
        <w:numPr>
          <w:ilvl w:val="0"/>
          <w:numId w:val="5"/>
        </w:numPr>
        <w:ind w:left="-141.73228346456688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Slide: </w:t>
      </w:r>
      <w:r w:rsidDel="00000000" w:rsidR="00000000" w:rsidRPr="00000000">
        <w:rPr>
          <w:rtl w:val="0"/>
        </w:rPr>
        <w:t xml:space="preserve">Correspond to the sliding of </w:t>
      </w:r>
      <w:r w:rsidDel="00000000" w:rsidR="00000000" w:rsidRPr="00000000">
        <w:rPr>
          <w:i w:val="1"/>
          <w:rtl w:val="0"/>
        </w:rPr>
        <w:t xml:space="preserve">Hand</w:t>
      </w:r>
      <w:r w:rsidDel="00000000" w:rsidR="00000000" w:rsidRPr="00000000">
        <w:rPr>
          <w:rtl w:val="0"/>
        </w:rPr>
        <w:t xml:space="preserve"> or an object on a surface or other object. The participants have the possibility to </w:t>
      </w:r>
      <w:r w:rsidDel="00000000" w:rsidR="00000000" w:rsidRPr="00000000">
        <w:rPr>
          <w:i w:val="1"/>
          <w:rtl w:val="0"/>
        </w:rPr>
        <w:t xml:space="preserve">Slide</w:t>
      </w:r>
      <w:r w:rsidDel="00000000" w:rsidR="00000000" w:rsidRPr="00000000">
        <w:rPr>
          <w:rtl w:val="0"/>
        </w:rPr>
        <w:t xml:space="preserve"> the </w:t>
      </w:r>
      <w:r w:rsidDel="00000000" w:rsidR="00000000" w:rsidRPr="00000000">
        <w:rPr>
          <w:i w:val="1"/>
          <w:rtl w:val="0"/>
        </w:rPr>
        <w:t xml:space="preserve">Button</w:t>
      </w:r>
      <w:r w:rsidDel="00000000" w:rsidR="00000000" w:rsidRPr="00000000">
        <w:rPr>
          <w:rtl w:val="0"/>
        </w:rPr>
        <w:t xml:space="preserve"> of the stoves.</w:t>
      </w:r>
    </w:p>
    <w:p w:rsidR="00000000" w:rsidDel="00000000" w:rsidP="00000000" w:rsidRDefault="00000000" w:rsidRPr="00000000" w14:paraId="000000BF">
      <w:pPr>
        <w:numPr>
          <w:ilvl w:val="0"/>
          <w:numId w:val="5"/>
        </w:numPr>
        <w:ind w:left="-141.73228346456688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Shake: </w:t>
      </w:r>
      <w:r w:rsidDel="00000000" w:rsidR="00000000" w:rsidRPr="00000000">
        <w:rPr>
          <w:rtl w:val="0"/>
        </w:rPr>
        <w:t xml:space="preserve">Move an object from side to side with a forceful, jerky movement. Should be used instead of </w:t>
      </w:r>
      <w:r w:rsidDel="00000000" w:rsidR="00000000" w:rsidRPr="00000000">
        <w:rPr>
          <w:i w:val="1"/>
          <w:rtl w:val="0"/>
        </w:rPr>
        <w:t xml:space="preserve">Dry</w:t>
      </w:r>
      <w:r w:rsidDel="00000000" w:rsidR="00000000" w:rsidRPr="00000000">
        <w:rPr>
          <w:rtl w:val="0"/>
        </w:rPr>
        <w:t xml:space="preserve"> when relevant.</w:t>
      </w:r>
    </w:p>
    <w:p w:rsidR="00000000" w:rsidDel="00000000" w:rsidP="00000000" w:rsidRDefault="00000000" w:rsidRPr="00000000" w14:paraId="000000C0">
      <w:pPr>
        <w:numPr>
          <w:ilvl w:val="0"/>
          <w:numId w:val="5"/>
        </w:numPr>
        <w:ind w:left="-141.73228346456688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Squat: </w:t>
      </w: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i w:val="1"/>
          <w:rtl w:val="0"/>
        </w:rPr>
        <w:t xml:space="preserve">Squat </w:t>
      </w:r>
      <w:r w:rsidDel="00000000" w:rsidR="00000000" w:rsidRPr="00000000">
        <w:rPr>
          <w:rtl w:val="0"/>
        </w:rPr>
        <w:t xml:space="preserve">action is not associated with any noun. Usually happens in front of the fridge.</w:t>
      </w:r>
    </w:p>
    <w:p w:rsidR="00000000" w:rsidDel="00000000" w:rsidP="00000000" w:rsidRDefault="00000000" w:rsidRPr="00000000" w14:paraId="000000C1">
      <w:pPr>
        <w:numPr>
          <w:ilvl w:val="0"/>
          <w:numId w:val="5"/>
        </w:numPr>
        <w:ind w:left="-141.73228346456688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Switch</w:t>
      </w:r>
      <w:r w:rsidDel="00000000" w:rsidR="00000000" w:rsidRPr="00000000">
        <w:rPr>
          <w:rtl w:val="0"/>
        </w:rPr>
        <w:t xml:space="preserve">: Switch object from one hand to another, annotate when both hands are in contact with the object.</w:t>
      </w:r>
    </w:p>
    <w:p w:rsidR="00000000" w:rsidDel="00000000" w:rsidP="00000000" w:rsidRDefault="00000000" w:rsidRPr="00000000" w14:paraId="000000C2">
      <w:pPr>
        <w:rPr>
          <w:b w:val="1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rtl w:val="0"/>
        </w:rPr>
        <w:t xml:space="preserve">Clarification of special Food/Objects</w:t>
      </w:r>
    </w:p>
    <w:p w:rsidR="00000000" w:rsidDel="00000000" w:rsidP="00000000" w:rsidRDefault="00000000" w:rsidRPr="00000000" w14:paraId="000000C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numPr>
          <w:ilvl w:val="0"/>
          <w:numId w:val="6"/>
        </w:numPr>
        <w:ind w:left="-141.73228346456676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Tamarind Paste </w:t>
      </w:r>
      <w:r w:rsidDel="00000000" w:rsidR="00000000" w:rsidRPr="00000000">
        <w:rPr>
          <w:rtl w:val="0"/>
        </w:rPr>
        <w:t xml:space="preserve">is only used in the </w:t>
      </w:r>
      <w:r w:rsidDel="00000000" w:rsidR="00000000" w:rsidRPr="00000000">
        <w:rPr>
          <w:i w:val="1"/>
          <w:rtl w:val="0"/>
        </w:rPr>
        <w:t xml:space="preserve">Pad Thaï </w:t>
      </w:r>
      <w:r w:rsidDel="00000000" w:rsidR="00000000" w:rsidRPr="00000000">
        <w:rPr>
          <w:rtl w:val="0"/>
        </w:rPr>
        <w:t xml:space="preserve">recipe as a paste mixed with water. After dilution please use </w:t>
      </w:r>
      <w:r w:rsidDel="00000000" w:rsidR="00000000" w:rsidRPr="00000000">
        <w:rPr>
          <w:i w:val="1"/>
          <w:rtl w:val="0"/>
        </w:rPr>
        <w:t xml:space="preserve">Sauce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numPr>
          <w:ilvl w:val="0"/>
          <w:numId w:val="6"/>
        </w:numPr>
        <w:ind w:left="-141.73228346456676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Broth </w:t>
      </w:r>
      <w:r w:rsidDel="00000000" w:rsidR="00000000" w:rsidRPr="00000000">
        <w:rPr>
          <w:rtl w:val="0"/>
        </w:rPr>
        <w:t xml:space="preserve">is only used in the </w:t>
      </w:r>
      <w:r w:rsidDel="00000000" w:rsidR="00000000" w:rsidRPr="00000000">
        <w:rPr>
          <w:i w:val="1"/>
          <w:rtl w:val="0"/>
        </w:rPr>
        <w:t xml:space="preserve">Risotto </w:t>
      </w:r>
      <w:r w:rsidDel="00000000" w:rsidR="00000000" w:rsidRPr="00000000">
        <w:rPr>
          <w:rtl w:val="0"/>
        </w:rPr>
        <w:t xml:space="preserve">recipe after the stock cube is added to the water, the participant typically </w:t>
      </w:r>
      <w:r w:rsidDel="00000000" w:rsidR="00000000" w:rsidRPr="00000000">
        <w:rPr>
          <w:i w:val="1"/>
          <w:rtl w:val="0"/>
        </w:rPr>
        <w:t xml:space="preserve">Add Broth </w:t>
      </w:r>
      <w:r w:rsidDel="00000000" w:rsidR="00000000" w:rsidRPr="00000000">
        <w:rPr>
          <w:rtl w:val="0"/>
        </w:rPr>
        <w:t xml:space="preserve">to the </w:t>
      </w:r>
      <w:r w:rsidDel="00000000" w:rsidR="00000000" w:rsidRPr="00000000">
        <w:rPr>
          <w:i w:val="1"/>
          <w:rtl w:val="0"/>
        </w:rPr>
        <w:t xml:space="preserve">Rice</w:t>
      </w:r>
    </w:p>
    <w:p w:rsidR="00000000" w:rsidDel="00000000" w:rsidP="00000000" w:rsidRDefault="00000000" w:rsidRPr="00000000" w14:paraId="000000C6">
      <w:pPr>
        <w:numPr>
          <w:ilvl w:val="0"/>
          <w:numId w:val="6"/>
        </w:numPr>
        <w:ind w:left="-141.73228346456676" w:hanging="360"/>
        <w:rPr>
          <w:b w:val="1"/>
        </w:rPr>
      </w:pPr>
      <w:r w:rsidDel="00000000" w:rsidR="00000000" w:rsidRPr="00000000">
        <w:rPr>
          <w:rtl w:val="0"/>
        </w:rPr>
        <w:t xml:space="preserve">To avoid confusion, </w:t>
      </w:r>
      <w:r w:rsidDel="00000000" w:rsidR="00000000" w:rsidRPr="00000000">
        <w:rPr>
          <w:i w:val="1"/>
          <w:rtl w:val="0"/>
        </w:rPr>
        <w:t xml:space="preserve">Frying Oil </w:t>
      </w:r>
      <w:r w:rsidDel="00000000" w:rsidR="00000000" w:rsidRPr="00000000">
        <w:rPr>
          <w:rtl w:val="0"/>
        </w:rPr>
        <w:t xml:space="preserve">should only be used when </w:t>
      </w:r>
      <w:r w:rsidDel="00000000" w:rsidR="00000000" w:rsidRPr="00000000">
        <w:rPr>
          <w:i w:val="1"/>
          <w:rtl w:val="0"/>
        </w:rPr>
        <w:t xml:space="preserve">Frying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Oil </w:t>
      </w:r>
      <w:r w:rsidDel="00000000" w:rsidR="00000000" w:rsidRPr="00000000">
        <w:rPr>
          <w:rtl w:val="0"/>
        </w:rPr>
        <w:t xml:space="preserve">is added to the </w:t>
      </w:r>
      <w:r w:rsidDel="00000000" w:rsidR="00000000" w:rsidRPr="00000000">
        <w:rPr>
          <w:i w:val="1"/>
          <w:rtl w:val="0"/>
        </w:rPr>
        <w:t xml:space="preserve">pan</w:t>
      </w:r>
      <w:r w:rsidDel="00000000" w:rsidR="00000000" w:rsidRPr="00000000">
        <w:rPr>
          <w:rtl w:val="0"/>
        </w:rPr>
        <w:t xml:space="preserve">. Otherwise it is considered a </w:t>
      </w:r>
      <w:r w:rsidDel="00000000" w:rsidR="00000000" w:rsidRPr="00000000">
        <w:rPr>
          <w:i w:val="1"/>
          <w:rtl w:val="0"/>
        </w:rPr>
        <w:t xml:space="preserve">Sauce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C7">
      <w:pPr>
        <w:numPr>
          <w:ilvl w:val="0"/>
          <w:numId w:val="6"/>
        </w:numPr>
        <w:ind w:left="-141.73228346456676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Sauce </w:t>
      </w:r>
      <w:r w:rsidDel="00000000" w:rsidR="00000000" w:rsidRPr="00000000">
        <w:rPr>
          <w:rtl w:val="0"/>
        </w:rPr>
        <w:t xml:space="preserve">: Any cooking liquid including oils, vinegar, wine and liquid mixes. Adding </w:t>
      </w:r>
      <w:r w:rsidDel="00000000" w:rsidR="00000000" w:rsidRPr="00000000">
        <w:rPr>
          <w:i w:val="1"/>
          <w:rtl w:val="0"/>
        </w:rPr>
        <w:t xml:space="preserve">seasoning</w:t>
      </w:r>
      <w:r w:rsidDel="00000000" w:rsidR="00000000" w:rsidRPr="00000000">
        <w:rPr>
          <w:rtl w:val="0"/>
        </w:rPr>
        <w:t xml:space="preserve"> to a </w:t>
      </w:r>
      <w:r w:rsidDel="00000000" w:rsidR="00000000" w:rsidRPr="00000000">
        <w:rPr>
          <w:i w:val="1"/>
          <w:rtl w:val="0"/>
        </w:rPr>
        <w:t xml:space="preserve">sauce </w:t>
      </w:r>
      <w:r w:rsidDel="00000000" w:rsidR="00000000" w:rsidRPr="00000000">
        <w:rPr>
          <w:rtl w:val="0"/>
        </w:rPr>
        <w:t xml:space="preserve">does change its nature. </w:t>
      </w:r>
      <w:r w:rsidDel="00000000" w:rsidR="00000000" w:rsidRPr="00000000">
        <w:rPr>
          <w:color w:val="b45f06"/>
          <w:rtl w:val="0"/>
        </w:rPr>
        <w:t xml:space="preserve">Exception</w:t>
      </w:r>
      <w:r w:rsidDel="00000000" w:rsidR="00000000" w:rsidRPr="00000000">
        <w:rPr>
          <w:rtl w:val="0"/>
        </w:rPr>
        <w:t xml:space="preserve">: Frying oil</w:t>
      </w:r>
    </w:p>
    <w:p w:rsidR="00000000" w:rsidDel="00000000" w:rsidP="00000000" w:rsidRDefault="00000000" w:rsidRPr="00000000" w14:paraId="000000C8">
      <w:pPr>
        <w:numPr>
          <w:ilvl w:val="0"/>
          <w:numId w:val="6"/>
        </w:numPr>
        <w:ind w:left="-141.73228346456676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Salt: </w:t>
      </w:r>
      <w:r w:rsidDel="00000000" w:rsidR="00000000" w:rsidRPr="00000000">
        <w:rPr>
          <w:rtl w:val="0"/>
        </w:rPr>
        <w:t xml:space="preserve">To avoid confusion, must be only used when adding salt to the pasta water. Otherwise it is considered as </w:t>
      </w:r>
      <w:r w:rsidDel="00000000" w:rsidR="00000000" w:rsidRPr="00000000">
        <w:rPr>
          <w:i w:val="1"/>
          <w:rtl w:val="0"/>
        </w:rPr>
        <w:t xml:space="preserve">Seasoning.</w:t>
      </w:r>
    </w:p>
    <w:p w:rsidR="00000000" w:rsidDel="00000000" w:rsidP="00000000" w:rsidRDefault="00000000" w:rsidRPr="00000000" w14:paraId="000000C9">
      <w:pPr>
        <w:numPr>
          <w:ilvl w:val="0"/>
          <w:numId w:val="6"/>
        </w:numPr>
        <w:ind w:left="-141.73228346456676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Pasta </w:t>
      </w:r>
      <w:r w:rsidDel="00000000" w:rsidR="00000000" w:rsidRPr="00000000">
        <w:rPr>
          <w:rtl w:val="0"/>
        </w:rPr>
        <w:t xml:space="preserve">are only present in the </w:t>
      </w:r>
      <w:r w:rsidDel="00000000" w:rsidR="00000000" w:rsidRPr="00000000">
        <w:rPr>
          <w:i w:val="1"/>
          <w:rtl w:val="0"/>
        </w:rPr>
        <w:t xml:space="preserve">ratatouille </w:t>
      </w:r>
      <w:r w:rsidDel="00000000" w:rsidR="00000000" w:rsidRPr="00000000">
        <w:rPr>
          <w:rtl w:val="0"/>
        </w:rPr>
        <w:t xml:space="preserve">(wheat pasta)</w:t>
      </w:r>
    </w:p>
    <w:p w:rsidR="00000000" w:rsidDel="00000000" w:rsidP="00000000" w:rsidRDefault="00000000" w:rsidRPr="00000000" w14:paraId="000000CA">
      <w:pPr>
        <w:numPr>
          <w:ilvl w:val="0"/>
          <w:numId w:val="6"/>
        </w:numPr>
        <w:ind w:left="-141.73228346456676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Noodles</w:t>
      </w: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are used in </w:t>
      </w:r>
      <w:r w:rsidDel="00000000" w:rsidR="00000000" w:rsidRPr="00000000">
        <w:rPr>
          <w:i w:val="1"/>
          <w:rtl w:val="0"/>
        </w:rPr>
        <w:t xml:space="preserve">Pad Thaï</w:t>
      </w:r>
      <w:r w:rsidDel="00000000" w:rsidR="00000000" w:rsidRPr="00000000">
        <w:rPr>
          <w:rtl w:val="0"/>
        </w:rPr>
        <w:t xml:space="preserve"> (rice noodles).</w:t>
      </w:r>
    </w:p>
    <w:p w:rsidR="00000000" w:rsidDel="00000000" w:rsidP="00000000" w:rsidRDefault="00000000" w:rsidRPr="00000000" w14:paraId="000000CB">
      <w:pPr>
        <w:numPr>
          <w:ilvl w:val="0"/>
          <w:numId w:val="6"/>
        </w:numPr>
        <w:ind w:left="-141.73228346456676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Seasoning </w:t>
      </w:r>
      <w:r w:rsidDel="00000000" w:rsidR="00000000" w:rsidRPr="00000000">
        <w:rPr>
          <w:rtl w:val="0"/>
        </w:rPr>
        <w:t xml:space="preserve">involves any herbs, salts or spices added with a shaking motion. </w:t>
      </w:r>
      <w:r w:rsidDel="00000000" w:rsidR="00000000" w:rsidRPr="00000000">
        <w:rPr>
          <w:color w:val="b45f06"/>
          <w:rtl w:val="0"/>
        </w:rPr>
        <w:t xml:space="preserve">Exception : </w:t>
      </w:r>
      <w:r w:rsidDel="00000000" w:rsidR="00000000" w:rsidRPr="00000000">
        <w:rPr>
          <w:rtl w:val="0"/>
        </w:rPr>
        <w:t xml:space="preserve">Salt when added to the water of the pasta.</w:t>
      </w:r>
    </w:p>
    <w:p w:rsidR="00000000" w:rsidDel="00000000" w:rsidP="00000000" w:rsidRDefault="00000000" w:rsidRPr="00000000" w14:paraId="000000CC">
      <w:pPr>
        <w:numPr>
          <w:ilvl w:val="0"/>
          <w:numId w:val="6"/>
        </w:numPr>
        <w:ind w:left="-141.73228346456676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Bowl and salad bowl: </w:t>
      </w:r>
      <w:r w:rsidDel="00000000" w:rsidR="00000000" w:rsidRPr="00000000">
        <w:rPr>
          <w:rtl w:val="0"/>
        </w:rPr>
        <w:t xml:space="preserve">The EPFL Smart Kitchen possess 2 salad bowls of different size and metallic. Any other spheric shaped container can be considered as a </w:t>
      </w:r>
      <w:r w:rsidDel="00000000" w:rsidR="00000000" w:rsidRPr="00000000">
        <w:rPr>
          <w:i w:val="1"/>
          <w:rtl w:val="0"/>
        </w:rPr>
        <w:t xml:space="preserve">Bowl</w:t>
      </w:r>
      <w:r w:rsidDel="00000000" w:rsidR="00000000" w:rsidRPr="00000000">
        <w:rPr>
          <w:rtl w:val="0"/>
        </w:rPr>
        <w:t xml:space="preserve">. It can involve the small yellow bowl and eventually the lunch boxes.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Style w:val="Heading1"/>
        <w:numPr>
          <w:ilvl w:val="0"/>
          <w:numId w:val="9"/>
        </w:numPr>
        <w:ind w:left="440" w:hanging="440"/>
        <w:rPr/>
      </w:pPr>
      <w:r w:rsidDel="00000000" w:rsidR="00000000" w:rsidRPr="00000000">
        <w:rPr>
          <w:rtl w:val="0"/>
        </w:rPr>
        <w:t xml:space="preserve">Annotation illustration</w:t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40" w:lineRule="auto"/>
        <w:ind w:left="442" w:right="0" w:hanging="442"/>
        <w:jc w:val="both"/>
        <w:rPr>
          <w:rFonts w:ascii="等线" w:cs="等线" w:eastAsia="等线" w:hAnsi="等线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等线" w:cs="等线" w:eastAsia="等线" w:hAnsi="等线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Our required task is action segmentation. Given the input multi-view videos, the start time, end time, verb and noun should be annotated for each video segment.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/>
        <w:drawing>
          <wp:inline distB="0" distT="0" distL="0" distR="0">
            <wp:extent cx="5274310" cy="1323975"/>
            <wp:effectExtent b="0" l="0" r="0" t="0"/>
            <wp:docPr id="122201812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40" w:lineRule="auto"/>
        <w:ind w:left="442" w:right="0" w:hanging="442"/>
        <w:jc w:val="both"/>
        <w:rPr>
          <w:rFonts w:ascii="等线" w:cs="等线" w:eastAsia="等线" w:hAnsi="等线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等线" w:cs="等线" w:eastAsia="等线" w:hAnsi="等线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Note </w:t>
      </w:r>
      <w:r w:rsidDel="00000000" w:rsidR="00000000" w:rsidRPr="00000000">
        <w:rPr>
          <w:rFonts w:ascii="Arial" w:cs="Arial" w:eastAsia="Arial" w:hAnsi="Arial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that </w:t>
      </w:r>
      <w:r w:rsidDel="00000000" w:rsidR="00000000" w:rsidRPr="00000000">
        <w:rPr>
          <w:rFonts w:ascii="等线" w:cs="等线" w:eastAsia="等线" w:hAnsi="等线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action segments can also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等线" w:cs="等线" w:eastAsia="等线" w:hAnsi="等线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overlap, e.g., hold knife and cut tomato.</w:t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40" w:lineRule="auto"/>
        <w:ind w:left="442" w:right="0" w:hanging="442"/>
        <w:jc w:val="both"/>
        <w:rPr>
          <w:rFonts w:ascii="等线" w:cs="等线" w:eastAsia="等线" w:hAnsi="等线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等线" w:cs="等线" w:eastAsia="等线" w:hAnsi="等线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During the annotation, the annotator should focus on multiple views to make sure the actions are clearly visible. But t</w:t>
      </w:r>
      <w:r w:rsidDel="00000000" w:rsidR="00000000" w:rsidRPr="00000000">
        <w:rPr>
          <w:rtl w:val="0"/>
        </w:rPr>
        <w:t xml:space="preserve">here is </w:t>
      </w:r>
      <w:r w:rsidDel="00000000" w:rsidR="00000000" w:rsidRPr="00000000">
        <w:rPr>
          <w:rFonts w:ascii="等线" w:cs="等线" w:eastAsia="等线" w:hAnsi="等线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 need to watch all 10 videos.</w:t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40" w:lineRule="auto"/>
        <w:ind w:left="442" w:right="0" w:hanging="442"/>
        <w:jc w:val="both"/>
        <w:rPr>
          <w:rFonts w:ascii="等线" w:cs="等线" w:eastAsia="等线" w:hAnsi="等线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We do not have any preference concerning the tool to use to annotate this data</w:t>
      </w:r>
      <w:r w:rsidDel="00000000" w:rsidR="00000000" w:rsidRPr="00000000">
        <w:rPr>
          <w:rFonts w:ascii="等线" w:cs="等线" w:eastAsia="等线" w:hAnsi="等线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tl w:val="0"/>
        </w:rPr>
        <w:t xml:space="preserve"> If needed,</w:t>
      </w:r>
      <w:r w:rsidDel="00000000" w:rsidR="00000000" w:rsidRPr="00000000">
        <w:rPr>
          <w:rFonts w:ascii="等线" w:cs="等线" w:eastAsia="等线" w:hAnsi="等线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we can also provide our </w:t>
      </w:r>
      <w:hyperlink r:id="rId10">
        <w:r w:rsidDel="00000000" w:rsidR="00000000" w:rsidRPr="00000000">
          <w:rPr>
            <w:rFonts w:ascii="等线" w:cs="等线" w:eastAsia="等线" w:hAnsi="等线"/>
            <w:b w:val="0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annotation tool</w:t>
        </w:r>
      </w:hyperlink>
      <w:r w:rsidDel="00000000" w:rsidR="00000000" w:rsidRPr="00000000">
        <w:rPr>
          <w:rFonts w:ascii="等线" w:cs="等线" w:eastAsia="等线" w:hAnsi="等线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which </w:t>
      </w:r>
      <w:r w:rsidDel="00000000" w:rsidR="00000000" w:rsidRPr="00000000">
        <w:rPr>
          <w:rtl w:val="0"/>
        </w:rPr>
        <w:t xml:space="preserve">is able to </w:t>
      </w:r>
      <w:r w:rsidDel="00000000" w:rsidR="00000000" w:rsidRPr="00000000">
        <w:rPr>
          <w:rFonts w:ascii="等线" w:cs="等线" w:eastAsia="等线" w:hAnsi="等线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take multi-view videos as inputs and</w:t>
      </w:r>
      <w:r w:rsidDel="00000000" w:rsidR="00000000" w:rsidRPr="00000000">
        <w:rPr>
          <w:rtl w:val="0"/>
        </w:rPr>
        <w:t xml:space="preserve"> annotate multiple actions simultaneously</w:t>
      </w:r>
      <w:r w:rsidDel="00000000" w:rsidR="00000000" w:rsidRPr="00000000">
        <w:rPr>
          <w:rFonts w:ascii="等线" w:cs="等线" w:eastAsia="等线" w:hAnsi="等线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D3">
      <w:pPr>
        <w:jc w:val="center"/>
        <w:rPr/>
      </w:pPr>
      <w:r w:rsidDel="00000000" w:rsidR="00000000" w:rsidRPr="00000000">
        <w:rPr/>
        <w:drawing>
          <wp:inline distB="0" distT="0" distL="0" distR="0">
            <wp:extent cx="3817633" cy="2452551"/>
            <wp:effectExtent b="0" l="0" r="0" t="0"/>
            <wp:docPr id="122201812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7633" cy="24525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Style w:val="Heading1"/>
        <w:numPr>
          <w:ilvl w:val="0"/>
          <w:numId w:val="9"/>
        </w:numPr>
        <w:ind w:left="440" w:hanging="440"/>
        <w:rPr/>
      </w:pPr>
      <w:r w:rsidDel="00000000" w:rsidR="00000000" w:rsidRPr="00000000">
        <w:rPr>
          <w:rtl w:val="0"/>
        </w:rPr>
        <w:t xml:space="preserve">Output format</w:t>
      </w:r>
    </w:p>
    <w:p w:rsidR="00000000" w:rsidDel="00000000" w:rsidP="00000000" w:rsidRDefault="00000000" w:rsidRPr="00000000" w14:paraId="000000D5">
      <w:pPr>
        <w:ind w:left="0" w:firstLine="0"/>
        <w:rPr/>
      </w:pPr>
      <w:r w:rsidDel="00000000" w:rsidR="00000000" w:rsidRPr="00000000">
        <w:rPr>
          <w:rtl w:val="0"/>
        </w:rPr>
        <w:t xml:space="preserve">The output format that we use is given as a tuple the following structure: </w:t>
      </w:r>
    </w:p>
    <w:p w:rsidR="00000000" w:rsidDel="00000000" w:rsidP="00000000" w:rsidRDefault="00000000" w:rsidRPr="00000000" w14:paraId="000000D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left="0" w:firstLine="0"/>
        <w:jc w:val="center"/>
        <w:rPr/>
      </w:pP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color w:val="3d85c6"/>
          <w:rtl w:val="0"/>
        </w:rPr>
        <w:t xml:space="preserve">Information dictionary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color w:val="b45f06"/>
          <w:rtl w:val="0"/>
        </w:rPr>
        <w:t xml:space="preserve">vocabulary of actions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color w:val="a64d79"/>
          <w:rtl w:val="0"/>
        </w:rPr>
        <w:t xml:space="preserve">individual names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color w:val="38761d"/>
          <w:rtl w:val="0"/>
        </w:rPr>
        <w:t xml:space="preserve">annotation data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D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numPr>
          <w:ilvl w:val="0"/>
          <w:numId w:val="8"/>
        </w:numPr>
        <w:ind w:left="720" w:hanging="360"/>
        <w:rPr>
          <w:b w:val="1"/>
        </w:rPr>
      </w:pPr>
      <w:r w:rsidDel="00000000" w:rsidR="00000000" w:rsidRPr="00000000">
        <w:rPr>
          <w:b w:val="1"/>
          <w:color w:val="0b5394"/>
          <w:rtl w:val="0"/>
        </w:rPr>
        <w:t xml:space="preserve">Information dictionary</w:t>
      </w:r>
      <w:r w:rsidDel="00000000" w:rsidR="00000000" w:rsidRPr="00000000">
        <w:rPr>
          <w:b w:val="1"/>
          <w:rtl w:val="0"/>
        </w:rPr>
        <w:t xml:space="preserve"> (dict):</w:t>
      </w:r>
      <w:r w:rsidDel="00000000" w:rsidR="00000000" w:rsidRPr="00000000">
        <w:rPr>
          <w:rtl w:val="0"/>
        </w:rPr>
      </w:r>
    </w:p>
    <w:tbl>
      <w:tblPr>
        <w:tblStyle w:val="Table2"/>
        <w:tblW w:w="8306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6"/>
        <w:tblGridChange w:id="0">
          <w:tblGrid>
            <w:gridCol w:w="8306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rPr/>
            </w:pPr>
            <w:r w:rsidDel="00000000" w:rsidR="00000000" w:rsidRPr="00000000">
              <w:rPr>
                <w:rtl w:val="0"/>
              </w:rPr>
              <w:t xml:space="preserve">{“datetime” : “%y-%m-%d %t,</w:t>
            </w:r>
          </w:p>
          <w:p w:rsidR="00000000" w:rsidDel="00000000" w:rsidP="00000000" w:rsidRDefault="00000000" w:rsidRPr="00000000" w14:paraId="000000DB">
            <w:pPr>
              <w:rPr/>
            </w:pPr>
            <w:r w:rsidDel="00000000" w:rsidR="00000000" w:rsidRPr="00000000">
              <w:rPr>
                <w:rtl w:val="0"/>
              </w:rPr>
              <w:t xml:space="preserve"> “annotator” :[annotator_name],</w:t>
            </w:r>
          </w:p>
          <w:p w:rsidR="00000000" w:rsidDel="00000000" w:rsidP="00000000" w:rsidRDefault="00000000" w:rsidRPr="00000000" w14:paraId="000000DC">
            <w:pPr>
              <w:rPr/>
            </w:pPr>
            <w:r w:rsidDel="00000000" w:rsidR="00000000" w:rsidRPr="00000000">
              <w:rPr>
                <w:rtl w:val="0"/>
              </w:rPr>
              <w:t xml:space="preserve">“video_file” : [video_name.mp4]}</w:t>
            </w:r>
          </w:p>
        </w:tc>
      </w:tr>
    </w:tbl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numPr>
          <w:ilvl w:val="0"/>
          <w:numId w:val="2"/>
        </w:numPr>
        <w:ind w:left="720" w:hanging="360"/>
        <w:rPr>
          <w:b w:val="1"/>
        </w:rPr>
      </w:pPr>
      <w:r w:rsidDel="00000000" w:rsidR="00000000" w:rsidRPr="00000000">
        <w:rPr>
          <w:b w:val="1"/>
          <w:color w:val="b45f06"/>
          <w:rtl w:val="0"/>
        </w:rPr>
        <w:t xml:space="preserve">Vocabulary of actions </w:t>
      </w:r>
      <w:r w:rsidDel="00000000" w:rsidR="00000000" w:rsidRPr="00000000">
        <w:rPr>
          <w:b w:val="1"/>
          <w:rtl w:val="0"/>
        </w:rPr>
        <w:t xml:space="preserve">(dict):</w:t>
      </w:r>
    </w:p>
    <w:tbl>
      <w:tblPr>
        <w:tblStyle w:val="Table3"/>
        <w:tblW w:w="8306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6"/>
        <w:tblGridChange w:id="0">
          <w:tblGrid>
            <w:gridCol w:w="8306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f3f3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rPr/>
            </w:pPr>
            <w:r w:rsidDel="00000000" w:rsidR="00000000" w:rsidRPr="00000000">
              <w:rPr>
                <w:rtl w:val="0"/>
              </w:rPr>
              <w:t xml:space="preserve">{“Nouns”: [Eggs, Radish,Tomatoes, Avocado, Basil, Carrots, Thyme, Onions, Zucchini, Shallots, Eggplant, Tofu, Mushrooms, Pasta, Bell pepper, Noodles …],</w:t>
            </w:r>
          </w:p>
          <w:p w:rsidR="00000000" w:rsidDel="00000000" w:rsidP="00000000" w:rsidRDefault="00000000" w:rsidRPr="00000000" w14:paraId="000000E0">
            <w:pPr>
              <w:rPr/>
            </w:pPr>
            <w:r w:rsidDel="00000000" w:rsidR="00000000" w:rsidRPr="00000000">
              <w:rPr>
                <w:rtl w:val="0"/>
              </w:rPr>
              <w:t xml:space="preserve">“Verbs”: [Open, Taste,Close, Cook, Cut, Add,Wash, Hold,Clean, Pull, Push,Stir, Dry,Wait, Pick…]</w:t>
            </w:r>
          </w:p>
        </w:tc>
      </w:tr>
    </w:tbl>
    <w:p w:rsidR="00000000" w:rsidDel="00000000" w:rsidP="00000000" w:rsidRDefault="00000000" w:rsidRPr="00000000" w14:paraId="000000E1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b w:val="1"/>
          <w:color w:val="741b47"/>
          <w:rtl w:val="0"/>
        </w:rPr>
        <w:t xml:space="preserve">Names of individual</w:t>
      </w:r>
      <w:r w:rsidDel="00000000" w:rsidR="00000000" w:rsidRPr="00000000">
        <w:rPr>
          <w:b w:val="1"/>
          <w:rtl w:val="0"/>
        </w:rPr>
        <w:t xml:space="preserve">s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(list)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E2">
      <w:pPr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4"/>
        <w:tblW w:w="8306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6"/>
        <w:tblGridChange w:id="0">
          <w:tblGrid>
            <w:gridCol w:w="8306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efefef" w:space="0" w:sz="8" w:val="single"/>
              <w:left w:color="efefef" w:space="0" w:sz="8" w:val="single"/>
              <w:bottom w:color="efefef" w:space="0" w:sz="8" w:val="single"/>
              <w:right w:color="efefef" w:space="0" w:sz="8" w:val="single"/>
            </w:tcBorders>
            <w:shd w:fill="f3f3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rPr/>
            </w:pPr>
            <w:r w:rsidDel="00000000" w:rsidR="00000000" w:rsidRPr="00000000">
              <w:rPr>
                <w:rtl w:val="0"/>
              </w:rPr>
              <w:t xml:space="preserve">[‘OH0037’’]</w:t>
            </w:r>
          </w:p>
        </w:tc>
      </w:tr>
    </w:tbl>
    <w:p w:rsidR="00000000" w:rsidDel="00000000" w:rsidP="00000000" w:rsidRDefault="00000000" w:rsidRPr="00000000" w14:paraId="000000E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b w:val="1"/>
          <w:color w:val="38761d"/>
          <w:rtl w:val="0"/>
        </w:rPr>
        <w:t xml:space="preserve">Data </w:t>
      </w:r>
      <w:r w:rsidDel="00000000" w:rsidR="00000000" w:rsidRPr="00000000">
        <w:rPr>
          <w:b w:val="1"/>
          <w:rtl w:val="0"/>
        </w:rPr>
        <w:t xml:space="preserve">(list)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E6">
      <w:pPr>
        <w:ind w:left="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ind w:left="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The Time segments are numpy arrays (dtype = float64). Each segment is composed of 5 elements [start_frame, end_frame, confusion, verb, noun]. Confusion scales from 0 (absolutely confident that a given action is happening) to 1 (not confident that a given action is happening). There is no order required in the data format.</w:t>
      </w:r>
    </w:p>
    <w:p w:rsidR="00000000" w:rsidDel="00000000" w:rsidP="00000000" w:rsidRDefault="00000000" w:rsidRPr="00000000" w14:paraId="000000E8">
      <w:pPr>
        <w:ind w:left="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ind w:left="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Here is an example of data format for one individual:</w:t>
      </w:r>
    </w:p>
    <w:p w:rsidR="00000000" w:rsidDel="00000000" w:rsidP="00000000" w:rsidRDefault="00000000" w:rsidRPr="00000000" w14:paraId="000000EA">
      <w:pPr>
        <w:ind w:left="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8306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06"/>
        <w:tblGridChange w:id="0">
          <w:tblGrid>
            <w:gridCol w:w="8306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[[  0,   3,   0, cut, tomato],</w:t>
            </w:r>
          </w:p>
          <w:p w:rsidR="00000000" w:rsidDel="00000000" w:rsidP="00000000" w:rsidRDefault="00000000" w:rsidRPr="00000000" w14:paraId="000000EC">
            <w:pPr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[525, 799,   0, pick, knife],</w:t>
            </w:r>
          </w:p>
          <w:p w:rsidR="00000000" w:rsidDel="00000000" w:rsidP="00000000" w:rsidRDefault="00000000" w:rsidRPr="00000000" w14:paraId="000000ED">
            <w:pPr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[  4, 524,   0, hold, knife],</w:t>
            </w:r>
          </w:p>
          <w:p w:rsidR="00000000" w:rsidDel="00000000" w:rsidP="00000000" w:rsidRDefault="00000000" w:rsidRPr="00000000" w14:paraId="000000EE">
            <w:pPr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[  0, 799,   0, read, recipe],</w:t>
            </w:r>
          </w:p>
          <w:p w:rsidR="00000000" w:rsidDel="00000000" w:rsidP="00000000" w:rsidRDefault="00000000" w:rsidRPr="00000000" w14:paraId="000000EF">
            <w:pPr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[179, 183,   0, pick,tomato],</w:t>
            </w:r>
          </w:p>
          <w:p w:rsidR="00000000" w:rsidDel="00000000" w:rsidP="00000000" w:rsidRDefault="00000000" w:rsidRPr="00000000" w14:paraId="000000F0">
            <w:pPr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[240, 250,   0, wash, hand],</w:t>
            </w:r>
          </w:p>
          <w:p w:rsidR="00000000" w:rsidDel="00000000" w:rsidP="00000000" w:rsidRDefault="00000000" w:rsidRPr="00000000" w14:paraId="000000F1">
            <w:pPr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[396, 407,   0, pick spatula],</w:t>
            </w:r>
          </w:p>
          <w:p w:rsidR="00000000" w:rsidDel="00000000" w:rsidP="00000000" w:rsidRDefault="00000000" w:rsidRPr="00000000" w14:paraId="000000F2">
            <w:pPr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[  1,   8,   0, stir, processed_ingredients],</w:t>
            </w:r>
          </w:p>
          <w:p w:rsidR="00000000" w:rsidDel="00000000" w:rsidP="00000000" w:rsidRDefault="00000000" w:rsidRPr="00000000" w14:paraId="000000F3">
            <w:pPr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[ 19,  26,   0, wait, None],</w:t>
            </w:r>
          </w:p>
          <w:p w:rsidR="00000000" w:rsidDel="00000000" w:rsidP="00000000" w:rsidRDefault="00000000" w:rsidRPr="00000000" w14:paraId="000000F4">
            <w:pPr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[ 41,  46,   0, press, button],</w:t>
            </w:r>
          </w:p>
          <w:p w:rsidR="00000000" w:rsidDel="00000000" w:rsidP="00000000" w:rsidRDefault="00000000" w:rsidRPr="00000000" w14:paraId="000000F5">
            <w:pPr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[ 58,  64,   0, sauté, pad_thai],</w:t>
            </w:r>
          </w:p>
          <w:p w:rsidR="00000000" w:rsidDel="00000000" w:rsidP="00000000" w:rsidRDefault="00000000" w:rsidRPr="00000000" w14:paraId="000000F6">
            <w:pPr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[ 1468,  6486,   0, hol_vis, None]]</w:t>
            </w:r>
          </w:p>
        </w:tc>
      </w:tr>
    </w:tbl>
    <w:p w:rsidR="00000000" w:rsidDel="00000000" w:rsidP="00000000" w:rsidRDefault="00000000" w:rsidRPr="00000000" w14:paraId="000000F7">
      <w:pPr>
        <w:ind w:left="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800" w:right="1800" w:header="851" w:footer="99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Times New Roman"/>
  <w:font w:name="Arial"/>
  <w:font w:name="Courier New"/>
  <w:font w:name="等线"/>
  <w:font w:name="Noto Sans Symbols">
    <w:embedRegular w:fontKey="{00000000-0000-0000-0000-000000000000}" r:id="rId3" w:subsetted="0"/>
    <w:embedBold w:fontKey="{00000000-0000-0000-0000-000000000000}" r:id="rId4" w:subsetted="0"/>
  </w:font>
  <w:font w:name="等线 Light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440" w:hanging="44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880" w:hanging="44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320" w:hanging="44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1760" w:hanging="44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200" w:hanging="44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640" w:hanging="44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080" w:hanging="44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520" w:hanging="44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3960" w:hanging="44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440" w:hanging="440"/>
      </w:pPr>
      <w:rPr/>
    </w:lvl>
    <w:lvl w:ilvl="1">
      <w:start w:val="1"/>
      <w:numFmt w:val="lowerLetter"/>
      <w:lvlText w:val="%2)"/>
      <w:lvlJc w:val="left"/>
      <w:pPr>
        <w:ind w:left="880" w:hanging="440"/>
      </w:pPr>
      <w:rPr/>
    </w:lvl>
    <w:lvl w:ilvl="2">
      <w:start w:val="1"/>
      <w:numFmt w:val="lowerRoman"/>
      <w:lvlText w:val="%3."/>
      <w:lvlJc w:val="right"/>
      <w:pPr>
        <w:ind w:left="1320" w:hanging="440"/>
      </w:pPr>
      <w:rPr/>
    </w:lvl>
    <w:lvl w:ilvl="3">
      <w:start w:val="1"/>
      <w:numFmt w:val="decimal"/>
      <w:lvlText w:val="%4."/>
      <w:lvlJc w:val="left"/>
      <w:pPr>
        <w:ind w:left="1760" w:hanging="440"/>
      </w:pPr>
      <w:rPr/>
    </w:lvl>
    <w:lvl w:ilvl="4">
      <w:start w:val="1"/>
      <w:numFmt w:val="lowerLetter"/>
      <w:lvlText w:val="%5)"/>
      <w:lvlJc w:val="left"/>
      <w:pPr>
        <w:ind w:left="2200" w:hanging="440"/>
      </w:pPr>
      <w:rPr/>
    </w:lvl>
    <w:lvl w:ilvl="5">
      <w:start w:val="1"/>
      <w:numFmt w:val="lowerRoman"/>
      <w:lvlText w:val="%6."/>
      <w:lvlJc w:val="right"/>
      <w:pPr>
        <w:ind w:left="2640" w:hanging="440"/>
      </w:pPr>
      <w:rPr/>
    </w:lvl>
    <w:lvl w:ilvl="6">
      <w:start w:val="1"/>
      <w:numFmt w:val="decimal"/>
      <w:lvlText w:val="%7."/>
      <w:lvlJc w:val="left"/>
      <w:pPr>
        <w:ind w:left="3080" w:hanging="440"/>
      </w:pPr>
      <w:rPr/>
    </w:lvl>
    <w:lvl w:ilvl="7">
      <w:start w:val="1"/>
      <w:numFmt w:val="lowerLetter"/>
      <w:lvlText w:val="%8)"/>
      <w:lvlJc w:val="left"/>
      <w:pPr>
        <w:ind w:left="3520" w:hanging="440"/>
      </w:pPr>
      <w:rPr/>
    </w:lvl>
    <w:lvl w:ilvl="8">
      <w:start w:val="1"/>
      <w:numFmt w:val="lowerRoman"/>
      <w:lvlText w:val="%9."/>
      <w:lvlJc w:val="right"/>
      <w:pPr>
        <w:ind w:left="3960" w:hanging="440"/>
      </w:pPr>
      <w:rPr/>
    </w:lvl>
  </w:abstractNum>
  <w:abstractNum w:abstractNumId="10">
    <w:lvl w:ilvl="0">
      <w:start w:val="1"/>
      <w:numFmt w:val="bullet"/>
      <w:lvlText w:val="●"/>
      <w:lvlJc w:val="left"/>
      <w:pPr>
        <w:ind w:left="440" w:hanging="44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880" w:hanging="44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320" w:hanging="44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1760" w:hanging="44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200" w:hanging="44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640" w:hanging="44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080" w:hanging="44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520" w:hanging="44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3960" w:hanging="44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等线" w:cs="等线" w:eastAsia="等线" w:hAnsi="等线"/>
        <w:sz w:val="24"/>
        <w:szCs w:val="24"/>
        <w:lang w:val="en-US"/>
      </w:rPr>
    </w:rPrDefault>
    <w:pPrDefault>
      <w:pPr>
        <w:widowControl w:val="0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line="578" w:lineRule="auto"/>
      <w:ind w:left="442" w:hanging="442"/>
    </w:pPr>
    <w:rPr>
      <w:b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60" w:before="240" w:lineRule="auto"/>
      <w:jc w:val="center"/>
    </w:pPr>
    <w:rPr>
      <w:rFonts w:ascii="等线 Light" w:cs="等线 Light" w:eastAsia="等线 Light" w:hAnsi="等线 Light"/>
      <w:b w:val="1"/>
      <w:sz w:val="30"/>
      <w:szCs w:val="30"/>
    </w:rPr>
  </w:style>
  <w:style w:type="paragraph" w:styleId="a" w:default="1">
    <w:name w:val="Normal"/>
    <w:qFormat w:val="1"/>
    <w:rsid w:val="003168ED"/>
    <w:pPr>
      <w:widowControl w:val="0"/>
      <w:jc w:val="both"/>
    </w:pPr>
    <w:rPr>
      <w:rFonts w:eastAsia="Times New Roman"/>
      <w:sz w:val="24"/>
    </w:rPr>
  </w:style>
  <w:style w:type="paragraph" w:styleId="1">
    <w:name w:val="heading 1"/>
    <w:basedOn w:val="a"/>
    <w:next w:val="a"/>
    <w:link w:val="10"/>
    <w:uiPriority w:val="9"/>
    <w:qFormat w:val="1"/>
    <w:rsid w:val="003168ED"/>
    <w:pPr>
      <w:keepNext w:val="1"/>
      <w:keepLines w:val="1"/>
      <w:numPr>
        <w:numId w:val="1"/>
      </w:numPr>
      <w:spacing w:line="578" w:lineRule="auto"/>
      <w:ind w:left="442" w:hanging="442"/>
      <w:outlineLvl w:val="0"/>
    </w:pPr>
    <w:rPr>
      <w:b w:val="1"/>
      <w:bCs w:val="1"/>
      <w:kern w:val="44"/>
      <w:sz w:val="28"/>
      <w:szCs w:val="44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character" w:styleId="10" w:customStyle="1">
    <w:name w:val="标题 1 字符"/>
    <w:basedOn w:val="a0"/>
    <w:link w:val="1"/>
    <w:uiPriority w:val="9"/>
    <w:rsid w:val="003168ED"/>
    <w:rPr>
      <w:rFonts w:eastAsia="Times New Roman"/>
      <w:b w:val="1"/>
      <w:bCs w:val="1"/>
      <w:kern w:val="44"/>
      <w:sz w:val="28"/>
      <w:szCs w:val="44"/>
    </w:rPr>
  </w:style>
  <w:style w:type="paragraph" w:styleId="a3">
    <w:name w:val="Title"/>
    <w:basedOn w:val="a"/>
    <w:next w:val="a"/>
    <w:link w:val="a4"/>
    <w:uiPriority w:val="10"/>
    <w:qFormat w:val="1"/>
    <w:rsid w:val="003168ED"/>
    <w:pPr>
      <w:spacing w:after="60" w:before="240"/>
      <w:jc w:val="center"/>
      <w:outlineLvl w:val="0"/>
    </w:pPr>
    <w:rPr>
      <w:rFonts w:asciiTheme="majorHAnsi" w:cstheme="majorBidi" w:hAnsiTheme="majorHAnsi"/>
      <w:b w:val="1"/>
      <w:bCs w:val="1"/>
      <w:sz w:val="30"/>
      <w:szCs w:val="32"/>
    </w:rPr>
  </w:style>
  <w:style w:type="character" w:styleId="a4" w:customStyle="1">
    <w:name w:val="标题 字符"/>
    <w:basedOn w:val="a0"/>
    <w:link w:val="a3"/>
    <w:uiPriority w:val="10"/>
    <w:rsid w:val="003168ED"/>
    <w:rPr>
      <w:rFonts w:eastAsia="Times New Roman" w:asciiTheme="majorHAnsi" w:cstheme="majorBidi" w:hAnsiTheme="majorHAnsi"/>
      <w:b w:val="1"/>
      <w:bCs w:val="1"/>
      <w:sz w:val="30"/>
      <w:szCs w:val="32"/>
    </w:rPr>
  </w:style>
  <w:style w:type="paragraph" w:styleId="a5">
    <w:name w:val="List Paragraph"/>
    <w:basedOn w:val="a"/>
    <w:uiPriority w:val="34"/>
    <w:qFormat w:val="1"/>
    <w:rsid w:val="003168ED"/>
    <w:pPr>
      <w:ind w:firstLine="420" w:firstLineChars="200"/>
    </w:pPr>
  </w:style>
  <w:style w:type="paragraph" w:styleId="a6">
    <w:name w:val="header"/>
    <w:basedOn w:val="a"/>
    <w:link w:val="a7"/>
    <w:uiPriority w:val="99"/>
    <w:unhideWhenUsed w:val="1"/>
    <w:rsid w:val="002B26B4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7" w:customStyle="1">
    <w:name w:val="页眉 字符"/>
    <w:basedOn w:val="a0"/>
    <w:link w:val="a6"/>
    <w:uiPriority w:val="99"/>
    <w:rsid w:val="002B26B4"/>
    <w:rPr>
      <w:rFonts w:eastAsia="Times New Roman"/>
      <w:sz w:val="18"/>
      <w:szCs w:val="18"/>
    </w:rPr>
  </w:style>
  <w:style w:type="paragraph" w:styleId="a8">
    <w:name w:val="footer"/>
    <w:basedOn w:val="a"/>
    <w:link w:val="a9"/>
    <w:uiPriority w:val="99"/>
    <w:unhideWhenUsed w:val="1"/>
    <w:rsid w:val="002B26B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9" w:customStyle="1">
    <w:name w:val="页脚 字符"/>
    <w:basedOn w:val="a0"/>
    <w:link w:val="a8"/>
    <w:uiPriority w:val="99"/>
    <w:rsid w:val="002B26B4"/>
    <w:rPr>
      <w:rFonts w:eastAsia="Times New Roman"/>
      <w:sz w:val="18"/>
      <w:szCs w:val="18"/>
    </w:rPr>
  </w:style>
  <w:style w:type="table" w:styleId="aa">
    <w:name w:val="Table Grid"/>
    <w:basedOn w:val="a1"/>
    <w:uiPriority w:val="39"/>
    <w:rsid w:val="002B26B4"/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table" w:styleId="4-2">
    <w:name w:val="Grid Table 4 Accent 2"/>
    <w:basedOn w:val="a1"/>
    <w:uiPriority w:val="49"/>
    <w:rsid w:val="002B26B4"/>
    <w:tblPr>
      <w:tblStyleRowBandSize w:val="1"/>
      <w:tblStyleColBandSize w:val="1"/>
      <w:tblBorders>
        <w:top w:color="f4b083" w:space="0" w:sz="4" w:themeColor="accent2" w:themeTint="000099" w:val="single"/>
        <w:left w:color="f4b083" w:space="0" w:sz="4" w:themeColor="accent2" w:themeTint="000099" w:val="single"/>
        <w:bottom w:color="f4b083" w:space="0" w:sz="4" w:themeColor="accent2" w:themeTint="000099" w:val="single"/>
        <w:right w:color="f4b083" w:space="0" w:sz="4" w:themeColor="accent2" w:themeTint="000099" w:val="single"/>
        <w:insideH w:color="f4b083" w:space="0" w:sz="4" w:themeColor="accent2" w:themeTint="000099" w:val="single"/>
        <w:insideV w:color="f4b083" w:space="0" w:sz="4" w:themeColor="accent2" w:themeTint="000099" w:val="single"/>
      </w:tblBorders>
    </w:tblPr>
    <w:tblStylePr w:type="firstRow">
      <w:rPr>
        <w:b w:val="1"/>
        <w:bCs w:val="1"/>
        <w:color w:val="ffffff" w:themeColor="background1"/>
      </w:rPr>
      <w:tblPr/>
      <w:tcPr>
        <w:tcBorders>
          <w:top w:color="ed7d31" w:space="0" w:sz="4" w:themeColor="accent2" w:val="single"/>
          <w:left w:color="ed7d31" w:space="0" w:sz="4" w:themeColor="accent2" w:val="single"/>
          <w:bottom w:color="ed7d31" w:space="0" w:sz="4" w:themeColor="accent2" w:val="single"/>
          <w:right w:color="ed7d31" w:space="0" w:sz="4" w:themeColor="accent2" w:val="single"/>
          <w:insideH w:space="0" w:sz="0" w:val="nil"/>
          <w:insideV w:space="0" w:sz="0" w:val="nil"/>
        </w:tcBorders>
        <w:shd w:color="auto" w:fill="ed7d31" w:themeFill="accent2" w:val="clear"/>
      </w:tcPr>
    </w:tblStylePr>
    <w:tblStylePr w:type="lastRow">
      <w:rPr>
        <w:b w:val="1"/>
        <w:bCs w:val="1"/>
      </w:rPr>
      <w:tblPr/>
      <w:tcPr>
        <w:tcBorders>
          <w:top w:color="ed7d31" w:space="0" w:sz="4" w:themeColor="accent2" w:val="doub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fbe4d5" w:themeFill="accent2" w:themeFillTint="000033" w:val="clear"/>
      </w:tcPr>
    </w:tblStylePr>
    <w:tblStylePr w:type="band1Horz">
      <w:tblPr/>
      <w:tcPr>
        <w:shd w:color="auto" w:fill="fbe4d5" w:themeFill="accent2" w:themeFillTint="000033" w:val="clear"/>
      </w:tcPr>
    </w:tblStylePr>
  </w:style>
  <w:style w:type="character" w:styleId="ab">
    <w:name w:val="Hyperlink"/>
    <w:basedOn w:val="a0"/>
    <w:uiPriority w:val="99"/>
    <w:unhideWhenUsed w:val="1"/>
    <w:rsid w:val="00D603FE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semiHidden w:val="1"/>
    <w:unhideWhenUsed w:val="1"/>
    <w:rsid w:val="00D603FE"/>
    <w:rPr>
      <w:color w:val="605e5c"/>
      <w:shd w:color="auto" w:fill="e1dfdd" w:val="clear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fbe5d5" w:val="clear"/>
      </w:tcPr>
    </w:tblStylePr>
    <w:tblStylePr w:type="band1Vert">
      <w:tcPr>
        <w:shd w:fill="fbe5d5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ed7d31" w:space="0" w:sz="4" w:val="single"/>
          <w:left w:color="ed7d31" w:space="0" w:sz="4" w:val="single"/>
          <w:bottom w:color="ed7d31" w:space="0" w:sz="4" w:val="single"/>
          <w:right w:color="ed7d31" w:space="0" w:sz="4" w:val="single"/>
          <w:insideH w:color="000000" w:space="0" w:sz="0" w:val="nil"/>
          <w:insideV w:color="000000" w:space="0" w:sz="0" w:val="nil"/>
        </w:tcBorders>
        <w:shd w:fill="ed7d31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ed7d31" w:space="0" w:sz="4" w:val="single"/>
        </w:tcBorders>
      </w:tcPr>
    </w:tblStyle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image" Target="media/image1.emf"/><Relationship Id="rId2" Type="http://schemas.openxmlformats.org/officeDocument/2006/relationships/package" Target="embeddings/Microsoft_Visio_Drawing.vsdx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11" Type="http://schemas.openxmlformats.org/officeDocument/2006/relationships/image" Target="media/image2.png"/><Relationship Id="rId10" Type="http://schemas.openxmlformats.org/officeDocument/2006/relationships/hyperlink" Target="https://github.com/amathislab/dlc2action_annotation/blob/main/readme_media/userguide.md" TargetMode="External"/><Relationship Id="rId9" Type="http://schemas.openxmlformats.org/officeDocument/2006/relationships/image" Target="media/image3.png"/><Relationship Id="rId5" Type="http://schemas.openxmlformats.org/officeDocument/2006/relationships/fontTable" Target="fontTable.xml"/><Relationship Id="rId6" Type="http://schemas.openxmlformats.org/officeDocument/2006/relationships/numbering" Target="numbering.xml"/><Relationship Id="rId7" Type="http://schemas.openxmlformats.org/officeDocument/2006/relationships/styles" Target="styles.xml"/><Relationship Id="rId8" Type="http://schemas.openxmlformats.org/officeDocument/2006/relationships/customXml" Target="../customXML/item1.xml"/></Relationships>
</file>

<file path=word/_rels/fontTable.xml.rels><?xml version="1.0" encoding="UTF-8" standalone="yes"?><Relationships xmlns="http://schemas.openxmlformats.org/package/2006/relationships"><Relationship Id="rId3" Type="http://schemas.openxmlformats.org/officeDocument/2006/relationships/font" Target="fonts/NotoSansSymbols-regular.ttf"/><Relationship Id="rId4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3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fXff0Mx4X5sPwJ465s35A5B+xjA==">CgMxLjA4AHIhMVl5X0J5TnJpYW9zZVBKSGE3T3BhSllfYkJ2aFhwQmtm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2023-09-17T18:16:00Z</dcterms:created>
  <dc:creator>浩喆 綦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4d4a32ba-b5a9-4346-903f-ae5bc71809a7</vt:lpwstr>
  </property>
</Properties>
</file>